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B1255" w14:textId="77777777" w:rsidR="00FC5D2C" w:rsidRPr="00127D1B" w:rsidRDefault="00FC5D2C" w:rsidP="00FC5D2C">
      <w:pPr>
        <w:pStyle w:val="Heading2"/>
        <w:jc w:val="center"/>
        <w:rPr>
          <w:sz w:val="20"/>
        </w:rPr>
      </w:pPr>
      <w:r w:rsidRPr="00127D1B">
        <w:rPr>
          <w:sz w:val="20"/>
        </w:rPr>
        <w:t>State Faculty Curriculum Committee (SFCC) Meeting Agenda</w:t>
      </w:r>
    </w:p>
    <w:p w14:paraId="3AAB03B9" w14:textId="77777777" w:rsidR="00FC5D2C" w:rsidRPr="00127D1B" w:rsidRDefault="00FC5D2C" w:rsidP="00FC5D2C">
      <w:pPr>
        <w:pStyle w:val="Heading3"/>
        <w:rPr>
          <w:sz w:val="20"/>
        </w:rPr>
      </w:pPr>
      <w:r>
        <w:rPr>
          <w:sz w:val="20"/>
        </w:rPr>
        <w:t xml:space="preserve">Friday, </w:t>
      </w:r>
      <w:r w:rsidR="00390B65">
        <w:rPr>
          <w:sz w:val="20"/>
        </w:rPr>
        <w:t>May 8th</w:t>
      </w:r>
      <w:r w:rsidR="00DF58BC">
        <w:rPr>
          <w:sz w:val="20"/>
        </w:rPr>
        <w:t>, 2020</w:t>
      </w:r>
    </w:p>
    <w:p w14:paraId="4DBA9690" w14:textId="403066C7" w:rsidR="00FC5D2C" w:rsidRDefault="00FC5D2C" w:rsidP="00592EFE">
      <w:pPr>
        <w:pStyle w:val="Heading3"/>
        <w:rPr>
          <w:rFonts w:cs="Arial"/>
          <w:sz w:val="23"/>
          <w:szCs w:val="23"/>
        </w:rPr>
      </w:pPr>
      <w:r w:rsidRPr="00127D1B">
        <w:rPr>
          <w:sz w:val="20"/>
        </w:rPr>
        <w:t xml:space="preserve">9:00 A.M., </w:t>
      </w:r>
      <w:proofErr w:type="spellStart"/>
      <w:r w:rsidRPr="00BB7E28">
        <w:rPr>
          <w:rFonts w:cs="Arial"/>
          <w:sz w:val="23"/>
          <w:szCs w:val="23"/>
          <w:highlight w:val="yellow"/>
        </w:rPr>
        <w:t>WebEX</w:t>
      </w:r>
      <w:proofErr w:type="spellEnd"/>
      <w:r w:rsidRPr="00BB7E28">
        <w:rPr>
          <w:rFonts w:cs="Arial"/>
          <w:sz w:val="23"/>
          <w:szCs w:val="23"/>
          <w:highlight w:val="yellow"/>
        </w:rPr>
        <w:t>/</w:t>
      </w:r>
      <w:proofErr w:type="spellStart"/>
      <w:r w:rsidRPr="00BB7E28">
        <w:rPr>
          <w:rFonts w:cs="Arial"/>
          <w:sz w:val="23"/>
          <w:szCs w:val="23"/>
          <w:highlight w:val="yellow"/>
        </w:rPr>
        <w:t>TelePresence</w:t>
      </w:r>
      <w:proofErr w:type="spellEnd"/>
      <w:r>
        <w:rPr>
          <w:rFonts w:cs="Arial"/>
          <w:sz w:val="23"/>
          <w:szCs w:val="23"/>
          <w:highlight w:val="yellow"/>
        </w:rPr>
        <w:t xml:space="preserve"> log-in information on last page</w:t>
      </w:r>
      <w:r w:rsidRPr="00BB7E28">
        <w:rPr>
          <w:rFonts w:cs="Arial"/>
          <w:sz w:val="23"/>
          <w:szCs w:val="23"/>
          <w:highlight w:val="yellow"/>
        </w:rPr>
        <w:t>!</w:t>
      </w:r>
    </w:p>
    <w:p w14:paraId="1BE3C4D9" w14:textId="0C038989" w:rsidR="00C826E5" w:rsidRDefault="00C826E5" w:rsidP="00C826E5"/>
    <w:tbl>
      <w:tblPr>
        <w:tblW w:w="12084" w:type="dxa"/>
        <w:tblLook w:val="04A0" w:firstRow="1" w:lastRow="0" w:firstColumn="1" w:lastColumn="0" w:noHBand="0" w:noVBand="1"/>
      </w:tblPr>
      <w:tblGrid>
        <w:gridCol w:w="1496"/>
        <w:gridCol w:w="3576"/>
        <w:gridCol w:w="1556"/>
        <w:gridCol w:w="5456"/>
      </w:tblGrid>
      <w:tr w:rsidR="00C826E5" w:rsidRPr="00C826E5" w14:paraId="61718B40" w14:textId="77777777" w:rsidTr="00C826E5">
        <w:trPr>
          <w:trHeight w:val="32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8271" w14:textId="77777777" w:rsidR="00C826E5" w:rsidRPr="00C826E5" w:rsidRDefault="00C826E5" w:rsidP="00C826E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26E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4FD6B" w14:textId="77777777" w:rsidR="00C826E5" w:rsidRPr="00C826E5" w:rsidRDefault="00C826E5" w:rsidP="00C826E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26E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ADFF1" w14:textId="77777777" w:rsidR="00C826E5" w:rsidRPr="00C826E5" w:rsidRDefault="00C826E5" w:rsidP="00C826E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26E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DF3DF" w14:textId="77777777" w:rsidR="00C826E5" w:rsidRPr="00C826E5" w:rsidRDefault="00C826E5" w:rsidP="00C826E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26E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Representative</w:t>
            </w:r>
          </w:p>
        </w:tc>
      </w:tr>
      <w:tr w:rsidR="00C826E5" w:rsidRPr="00C826E5" w14:paraId="1B286E93" w14:textId="77777777" w:rsidTr="00C826E5">
        <w:trPr>
          <w:trHeight w:val="42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FCE6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FDE9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Aims Community College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C53C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76BA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Daniel Alvarez</w:t>
            </w:r>
          </w:p>
        </w:tc>
      </w:tr>
      <w:tr w:rsidR="00C826E5" w:rsidRPr="00C826E5" w14:paraId="33301946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CF4C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9067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Aims Community College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B654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9879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Jim Crandall</w:t>
            </w:r>
          </w:p>
        </w:tc>
      </w:tr>
      <w:tr w:rsidR="00C826E5" w:rsidRPr="00C826E5" w14:paraId="249BDB9F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5890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66C0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Arapahoe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B6CE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Juliet Beckman</w:t>
            </w:r>
          </w:p>
        </w:tc>
      </w:tr>
      <w:tr w:rsidR="00C826E5" w:rsidRPr="00C826E5" w14:paraId="5085B34A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33FD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207E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Arapahoe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425D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Nancy Finnegan</w:t>
            </w:r>
          </w:p>
        </w:tc>
      </w:tr>
      <w:tr w:rsidR="00C826E5" w:rsidRPr="00C826E5" w14:paraId="148C5645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FEFE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1955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CCCOnline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C185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FE08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Christopher </w:t>
            </w:r>
            <w:proofErr w:type="spellStart"/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Luchs</w:t>
            </w:r>
            <w:proofErr w:type="spellEnd"/>
          </w:p>
        </w:tc>
      </w:tr>
      <w:tr w:rsidR="00C826E5" w:rsidRPr="00C826E5" w14:paraId="77A11C6E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54FA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F8B3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CCCOnline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CADD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3FFA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Kai </w:t>
            </w:r>
            <w:proofErr w:type="spellStart"/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Savi</w:t>
            </w:r>
            <w:proofErr w:type="spellEnd"/>
          </w:p>
        </w:tc>
      </w:tr>
      <w:tr w:rsidR="00C826E5" w:rsidRPr="00C826E5" w14:paraId="41968E27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9427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A776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Colorado Mountain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271F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Christine Smith</w:t>
            </w:r>
          </w:p>
        </w:tc>
      </w:tr>
      <w:tr w:rsidR="00C826E5" w:rsidRPr="00C826E5" w14:paraId="62ABD74A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495B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0412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Colorado Mountain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0279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Amy </w:t>
            </w:r>
            <w:proofErr w:type="spellStart"/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Connerton</w:t>
            </w:r>
            <w:proofErr w:type="spellEnd"/>
          </w:p>
        </w:tc>
      </w:tr>
      <w:tr w:rsidR="00C826E5" w:rsidRPr="00C826E5" w14:paraId="1D9F3C56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0B1F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8AEA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Colorado Northwestern CC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0726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Kathryn </w:t>
            </w:r>
            <w:proofErr w:type="spellStart"/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Deitz</w:t>
            </w:r>
            <w:proofErr w:type="spellEnd"/>
          </w:p>
        </w:tc>
      </w:tr>
      <w:tr w:rsidR="00C826E5" w:rsidRPr="00C826E5" w14:paraId="7D1204E0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68B7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F42B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Colorado Northwestern CC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FE98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Richard Nichols</w:t>
            </w:r>
          </w:p>
        </w:tc>
      </w:tr>
      <w:tr w:rsidR="00C826E5" w:rsidRPr="00C826E5" w14:paraId="00EA89E7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08BA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8B14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Community College of Aurora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715A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Jennifer Harrell</w:t>
            </w:r>
          </w:p>
        </w:tc>
      </w:tr>
      <w:tr w:rsidR="00C826E5" w:rsidRPr="00C826E5" w14:paraId="020E89E4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0E4D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8056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Community College of Aurora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1272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Beth </w:t>
            </w:r>
            <w:proofErr w:type="spellStart"/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Lattone</w:t>
            </w:r>
            <w:proofErr w:type="spellEnd"/>
          </w:p>
        </w:tc>
      </w:tr>
      <w:tr w:rsidR="00C826E5" w:rsidRPr="00C826E5" w14:paraId="47C7D231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A7A7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7183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Community College of Denver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6FC5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Tammi Spicer-</w:t>
            </w:r>
            <w:proofErr w:type="spellStart"/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Dormuth</w:t>
            </w:r>
            <w:proofErr w:type="spellEnd"/>
          </w:p>
        </w:tc>
      </w:tr>
      <w:tr w:rsidR="00C826E5" w:rsidRPr="00C826E5" w14:paraId="062B0EC4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7319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62FD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Community College of Denver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8D1B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Lorraine “Lori” Yost</w:t>
            </w:r>
          </w:p>
        </w:tc>
      </w:tr>
      <w:tr w:rsidR="00C826E5" w:rsidRPr="00C826E5" w14:paraId="3D6AC3FF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3365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7A64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Emily Griffith Technical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19DA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Laura </w:t>
            </w:r>
            <w:proofErr w:type="spellStart"/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Blom</w:t>
            </w:r>
            <w:proofErr w:type="spellEnd"/>
          </w:p>
        </w:tc>
      </w:tr>
      <w:tr w:rsidR="00C826E5" w:rsidRPr="00C826E5" w14:paraId="49191DE3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D498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lastRenderedPageBreak/>
              <w:t>Absent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A596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Emily Griffith Technical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2137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Tim McMahon (No longer a member)</w:t>
            </w:r>
          </w:p>
        </w:tc>
      </w:tr>
      <w:tr w:rsidR="00C826E5" w:rsidRPr="00C826E5" w14:paraId="3A7497CB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5E50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FC88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Front Range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9C3C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Kathy Mennen</w:t>
            </w:r>
          </w:p>
        </w:tc>
      </w:tr>
      <w:tr w:rsidR="00C826E5" w:rsidRPr="00C826E5" w14:paraId="3B34E942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1EA4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2F88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Front Range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1F7D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Abel Coombs</w:t>
            </w:r>
          </w:p>
        </w:tc>
      </w:tr>
      <w:tr w:rsidR="00C826E5" w:rsidRPr="00C826E5" w14:paraId="48B7F3DB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63B6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3C0C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Lamar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66CF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Becky Young</w:t>
            </w:r>
          </w:p>
        </w:tc>
      </w:tr>
      <w:tr w:rsidR="00C826E5" w:rsidRPr="00C826E5" w14:paraId="70486883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FE89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AFC6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Lamar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2F3F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Arosha</w:t>
            </w:r>
            <w:proofErr w:type="spellEnd"/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Loku</w:t>
            </w:r>
            <w:proofErr w:type="spellEnd"/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Umagiliyage</w:t>
            </w:r>
            <w:proofErr w:type="spellEnd"/>
          </w:p>
        </w:tc>
      </w:tr>
      <w:tr w:rsidR="00C826E5" w:rsidRPr="00C826E5" w14:paraId="196A88C9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67B2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E61E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Morgan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C731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Carol </w:t>
            </w:r>
            <w:proofErr w:type="spellStart"/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Kuper</w:t>
            </w:r>
            <w:proofErr w:type="spellEnd"/>
          </w:p>
        </w:tc>
      </w:tr>
      <w:tr w:rsidR="00C826E5" w:rsidRPr="00C826E5" w14:paraId="2536849E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334E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F839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Morgan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8816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Jim </w:t>
            </w:r>
            <w:proofErr w:type="spellStart"/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DeLung</w:t>
            </w:r>
            <w:proofErr w:type="spellEnd"/>
          </w:p>
        </w:tc>
      </w:tr>
      <w:tr w:rsidR="00C826E5" w:rsidRPr="00C826E5" w14:paraId="62C75234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65F5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498F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Northeastern Junior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DFD1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Clint </w:t>
            </w:r>
            <w:proofErr w:type="spellStart"/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Rothell</w:t>
            </w:r>
            <w:proofErr w:type="spellEnd"/>
          </w:p>
        </w:tc>
      </w:tr>
      <w:tr w:rsidR="00C826E5" w:rsidRPr="00C826E5" w14:paraId="42704640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89B5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9F0C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Northeastern Junior College – chair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7556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Mike Anderson</w:t>
            </w:r>
          </w:p>
        </w:tc>
      </w:tr>
      <w:tr w:rsidR="00C826E5" w:rsidRPr="00C826E5" w14:paraId="27AD5740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CF34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E273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Otero Junior College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001C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2411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Kimi Kelley</w:t>
            </w:r>
          </w:p>
        </w:tc>
      </w:tr>
      <w:tr w:rsidR="00C826E5" w:rsidRPr="00C826E5" w14:paraId="37EF9632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F922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60BF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Otero Junior College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5F98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2CBF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Ryan </w:t>
            </w:r>
            <w:proofErr w:type="spellStart"/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Belew</w:t>
            </w:r>
            <w:proofErr w:type="spellEnd"/>
          </w:p>
        </w:tc>
      </w:tr>
      <w:tr w:rsidR="00C826E5" w:rsidRPr="00C826E5" w14:paraId="3A7EBDD6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CAE9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492D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Pickens Technical College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18FD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935A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Kim </w:t>
            </w:r>
            <w:proofErr w:type="spellStart"/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Adibuah</w:t>
            </w:r>
            <w:proofErr w:type="spellEnd"/>
          </w:p>
        </w:tc>
      </w:tr>
      <w:tr w:rsidR="00C826E5" w:rsidRPr="00C826E5" w14:paraId="55991476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81ED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2A01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Pickens Technical College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3817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8805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Sam Hoffmann</w:t>
            </w:r>
          </w:p>
        </w:tc>
      </w:tr>
      <w:tr w:rsidR="00C826E5" w:rsidRPr="00C826E5" w14:paraId="5A9C6A78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DB3D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B457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Pikes Peak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26C8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Warren </w:t>
            </w:r>
            <w:proofErr w:type="spellStart"/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Munick</w:t>
            </w:r>
            <w:proofErr w:type="spellEnd"/>
          </w:p>
        </w:tc>
      </w:tr>
      <w:tr w:rsidR="00C826E5" w:rsidRPr="00C826E5" w14:paraId="2B27DE56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770E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186C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Pikes Peak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B3E2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Michele </w:t>
            </w:r>
            <w:proofErr w:type="spellStart"/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Koster</w:t>
            </w:r>
            <w:proofErr w:type="spellEnd"/>
          </w:p>
        </w:tc>
      </w:tr>
      <w:tr w:rsidR="00C826E5" w:rsidRPr="00C826E5" w14:paraId="28134878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5F30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7507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Pueblo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570D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Michael Payne &amp; Tony Mitchell</w:t>
            </w:r>
          </w:p>
        </w:tc>
      </w:tr>
      <w:tr w:rsidR="00C826E5" w:rsidRPr="00C826E5" w14:paraId="2219A934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E6A9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844F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Pueblo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BD45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Tim Gama</w:t>
            </w:r>
          </w:p>
        </w:tc>
      </w:tr>
      <w:tr w:rsidR="00C826E5" w:rsidRPr="00C826E5" w14:paraId="7AB8B741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FF04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0F19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Red Rocks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1955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Lynnette </w:t>
            </w:r>
            <w:proofErr w:type="spellStart"/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Hoerner</w:t>
            </w:r>
            <w:proofErr w:type="spellEnd"/>
          </w:p>
        </w:tc>
      </w:tr>
      <w:tr w:rsidR="00C826E5" w:rsidRPr="00C826E5" w14:paraId="2DF116BE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2F9A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lastRenderedPageBreak/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EB82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Red Rocks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956C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Janiece</w:t>
            </w:r>
            <w:proofErr w:type="spellEnd"/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Kneppe</w:t>
            </w:r>
            <w:proofErr w:type="spellEnd"/>
          </w:p>
        </w:tc>
      </w:tr>
      <w:tr w:rsidR="00C826E5" w:rsidRPr="00C826E5" w14:paraId="0FEC4003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4DF1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E501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Trinidad State Junior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11A8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Jean Alger</w:t>
            </w:r>
          </w:p>
        </w:tc>
      </w:tr>
      <w:tr w:rsidR="00C826E5" w:rsidRPr="00C826E5" w14:paraId="2E348A68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6EBB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EC41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Trinidad State Junior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37E0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Desi Maxwell</w:t>
            </w:r>
          </w:p>
        </w:tc>
      </w:tr>
      <w:tr w:rsidR="00C826E5" w:rsidRPr="00C826E5" w14:paraId="00AADA3C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7F57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F1FE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Lamar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5865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 Lisa </w:t>
            </w:r>
            <w:proofErr w:type="spellStart"/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Schlotterhausen</w:t>
            </w:r>
            <w:proofErr w:type="spellEnd"/>
          </w:p>
        </w:tc>
      </w:tr>
      <w:tr w:rsidR="00C826E5" w:rsidRPr="00C826E5" w14:paraId="678983C3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E479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C408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568C" w14:textId="77777777" w:rsidR="00C826E5" w:rsidRPr="00C826E5" w:rsidRDefault="00C826E5" w:rsidP="00C826E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2B92" w14:textId="77777777" w:rsidR="00C826E5" w:rsidRPr="00C826E5" w:rsidRDefault="00C826E5" w:rsidP="00C826E5">
            <w:pPr>
              <w:rPr>
                <w:rFonts w:ascii="Times New Roman" w:hAnsi="Times New Roman"/>
                <w:sz w:val="20"/>
              </w:rPr>
            </w:pPr>
          </w:p>
        </w:tc>
      </w:tr>
      <w:tr w:rsidR="00C826E5" w:rsidRPr="00C826E5" w14:paraId="2F0F1E11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B645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3428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Colorado Community College System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BA1F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Danen</w:t>
            </w:r>
            <w:proofErr w:type="spellEnd"/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Jobe</w:t>
            </w:r>
            <w:proofErr w:type="spellEnd"/>
          </w:p>
        </w:tc>
      </w:tr>
      <w:tr w:rsidR="00C826E5" w:rsidRPr="00C826E5" w14:paraId="367A0581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2DBE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BB60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Colorado Community College System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1457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Jennifer </w:t>
            </w:r>
            <w:proofErr w:type="spellStart"/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Jasinowski</w:t>
            </w:r>
            <w:proofErr w:type="spellEnd"/>
          </w:p>
        </w:tc>
      </w:tr>
      <w:tr w:rsidR="00C826E5" w:rsidRPr="00C826E5" w14:paraId="5C905D9D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ECAD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4EE9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Colorado Community College System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24F9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Denise Mosher</w:t>
            </w:r>
          </w:p>
        </w:tc>
      </w:tr>
      <w:tr w:rsidR="00C826E5" w:rsidRPr="00C826E5" w14:paraId="5746B041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453A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78D9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C7D8" w14:textId="77777777" w:rsidR="00C826E5" w:rsidRPr="00C826E5" w:rsidRDefault="00C826E5" w:rsidP="00C826E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66FD" w14:textId="77777777" w:rsidR="00C826E5" w:rsidRPr="00C826E5" w:rsidRDefault="00C826E5" w:rsidP="00C826E5">
            <w:pPr>
              <w:rPr>
                <w:rFonts w:ascii="Times New Roman" w:hAnsi="Times New Roman"/>
                <w:sz w:val="20"/>
              </w:rPr>
            </w:pPr>
          </w:p>
        </w:tc>
      </w:tr>
      <w:tr w:rsidR="00C826E5" w:rsidRPr="00C826E5" w14:paraId="64B1BE81" w14:textId="77777777" w:rsidTr="00C826E5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9E3B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Cs w:val="22"/>
              </w:rPr>
            </w:pPr>
            <w:r w:rsidRPr="00C826E5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177F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Colorado Community College System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49B6" w14:textId="77777777" w:rsidR="00C826E5" w:rsidRPr="00C826E5" w:rsidRDefault="00C826E5" w:rsidP="00C826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826E5">
              <w:rPr>
                <w:rFonts w:ascii="Calibri" w:hAnsi="Calibri" w:cs="Calibri"/>
                <w:color w:val="000000"/>
                <w:sz w:val="32"/>
                <w:szCs w:val="32"/>
              </w:rPr>
              <w:t> Mandi Myers</w:t>
            </w:r>
          </w:p>
        </w:tc>
      </w:tr>
    </w:tbl>
    <w:p w14:paraId="7EBFF1EE" w14:textId="24B13B43" w:rsidR="00C826E5" w:rsidRDefault="00C826E5" w:rsidP="00C826E5"/>
    <w:p w14:paraId="3E3B404C" w14:textId="77777777" w:rsidR="00C826E5" w:rsidRPr="00C826E5" w:rsidRDefault="00C826E5" w:rsidP="00C826E5"/>
    <w:p w14:paraId="0A2F01A9" w14:textId="77777777" w:rsidR="00FC5D2C" w:rsidRPr="00BB7E28" w:rsidRDefault="00FC5D2C" w:rsidP="00FC5D2C">
      <w:pPr>
        <w:rPr>
          <w:b/>
          <w:sz w:val="16"/>
          <w:szCs w:val="16"/>
        </w:rPr>
      </w:pPr>
    </w:p>
    <w:tbl>
      <w:tblPr>
        <w:tblStyle w:val="TableGrid"/>
        <w:tblW w:w="5176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6030"/>
        <w:gridCol w:w="2520"/>
        <w:gridCol w:w="2791"/>
      </w:tblGrid>
      <w:tr w:rsidR="00FC5D2C" w:rsidRPr="00127D1B" w14:paraId="54603B42" w14:textId="77777777" w:rsidTr="004750D3">
        <w:tc>
          <w:tcPr>
            <w:tcW w:w="770" w:type="pct"/>
            <w:shd w:val="pct5" w:color="auto" w:fill="auto"/>
          </w:tcPr>
          <w:p w14:paraId="485F60B9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Time</w:t>
            </w:r>
          </w:p>
        </w:tc>
        <w:tc>
          <w:tcPr>
            <w:tcW w:w="2249" w:type="pct"/>
            <w:shd w:val="pct5" w:color="auto" w:fill="auto"/>
          </w:tcPr>
          <w:p w14:paraId="0E0E791E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Topic</w:t>
            </w:r>
          </w:p>
        </w:tc>
        <w:tc>
          <w:tcPr>
            <w:tcW w:w="940" w:type="pct"/>
            <w:shd w:val="pct5" w:color="auto" w:fill="auto"/>
          </w:tcPr>
          <w:p w14:paraId="5C493A8E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Discussion</w:t>
            </w:r>
            <w:r>
              <w:rPr>
                <w:b/>
              </w:rPr>
              <w:t xml:space="preserve"> &amp; Documents</w:t>
            </w:r>
          </w:p>
        </w:tc>
        <w:tc>
          <w:tcPr>
            <w:tcW w:w="1041" w:type="pct"/>
            <w:shd w:val="pct5" w:color="auto" w:fill="auto"/>
          </w:tcPr>
          <w:p w14:paraId="00583E72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Action/Responsible Party</w:t>
            </w:r>
          </w:p>
        </w:tc>
      </w:tr>
      <w:tr w:rsidR="00FC5D2C" w:rsidRPr="00127D1B" w14:paraId="2AEDB071" w14:textId="77777777" w:rsidTr="004750D3">
        <w:trPr>
          <w:trHeight w:val="683"/>
        </w:trPr>
        <w:tc>
          <w:tcPr>
            <w:tcW w:w="770" w:type="pct"/>
            <w:tcBorders>
              <w:bottom w:val="single" w:sz="4" w:space="0" w:color="auto"/>
            </w:tcBorders>
          </w:tcPr>
          <w:p w14:paraId="0ACE3463" w14:textId="77777777" w:rsidR="00FC5D2C" w:rsidRDefault="00523DAB" w:rsidP="00491033">
            <w:r>
              <w:t>9:00 – 9:10</w:t>
            </w:r>
            <w:r w:rsidR="00FC5D2C">
              <w:t xml:space="preserve"> AM</w:t>
            </w:r>
          </w:p>
          <w:p w14:paraId="23BC80ED" w14:textId="77777777" w:rsidR="00FC5D2C" w:rsidRPr="00BF6384" w:rsidRDefault="00FC5D2C" w:rsidP="00491033">
            <w:pPr>
              <w:rPr>
                <w:i/>
              </w:rPr>
            </w:pPr>
            <w:r w:rsidRPr="00BF6384">
              <w:rPr>
                <w:i/>
              </w:rPr>
              <w:t>(meeting will start promptly at 9:00)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11AAB81A" w14:textId="77777777" w:rsidR="00D8118B" w:rsidRPr="00FC5D2C" w:rsidRDefault="00FC5D2C" w:rsidP="00523DAB">
            <w:pPr>
              <w:rPr>
                <w:b/>
              </w:rPr>
            </w:pPr>
            <w:r>
              <w:rPr>
                <w:b/>
              </w:rPr>
              <w:t xml:space="preserve">Welcome, Introductions and </w:t>
            </w:r>
            <w:r w:rsidRPr="003E7688">
              <w:rPr>
                <w:b/>
              </w:rPr>
              <w:t>Overview of the Day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5D65732B" w14:textId="77777777" w:rsidR="00FC5D2C" w:rsidRDefault="00FC5D2C" w:rsidP="00491033">
            <w:r w:rsidRPr="000E1BC8">
              <w:t>Mike Anderson</w:t>
            </w:r>
          </w:p>
          <w:p w14:paraId="18001B87" w14:textId="77777777" w:rsidR="00FC5D2C" w:rsidRDefault="00FC5D2C" w:rsidP="00491033">
            <w:r>
              <w:t>Beth Lattone</w:t>
            </w:r>
          </w:p>
          <w:p w14:paraId="572CDAE4" w14:textId="77777777" w:rsidR="00E63728" w:rsidRPr="000E1BC8" w:rsidRDefault="00E63728" w:rsidP="00D8118B"/>
        </w:tc>
        <w:tc>
          <w:tcPr>
            <w:tcW w:w="1041" w:type="pct"/>
            <w:tcBorders>
              <w:bottom w:val="single" w:sz="4" w:space="0" w:color="auto"/>
            </w:tcBorders>
          </w:tcPr>
          <w:p w14:paraId="6ED6364A" w14:textId="77777777" w:rsidR="00FC5D2C" w:rsidRPr="00127D1B" w:rsidRDefault="00FC5D2C" w:rsidP="00491033"/>
        </w:tc>
      </w:tr>
      <w:tr w:rsidR="00843E90" w:rsidRPr="00127D1B" w14:paraId="0623887A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7B96A6C1" w14:textId="77777777" w:rsidR="00843E90" w:rsidRPr="00AA7F28" w:rsidRDefault="00A10AE3" w:rsidP="00F231CA">
            <w:r w:rsidRPr="00AA7F28">
              <w:t>9:10 – 9:40</w:t>
            </w:r>
            <w:r w:rsidR="007E1263">
              <w:t xml:space="preserve">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5D8833CC" w14:textId="77777777" w:rsidR="00843E90" w:rsidRDefault="00843E90" w:rsidP="00843E90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proofErr w:type="spellStart"/>
            <w:r w:rsidRPr="00C9761D">
              <w:rPr>
                <w:b/>
              </w:rPr>
              <w:t>DwDs</w:t>
            </w:r>
            <w:proofErr w:type="spellEnd"/>
            <w:r w:rsidRPr="00C9761D">
              <w:rPr>
                <w:b/>
              </w:rPr>
              <w:t xml:space="preserve"> &amp; STAAs </w:t>
            </w:r>
          </w:p>
          <w:p w14:paraId="4D37F259" w14:textId="77777777" w:rsidR="00843E90" w:rsidRPr="00C9761D" w:rsidRDefault="00843E90" w:rsidP="00843E90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 w:rsidRPr="00C9761D">
              <w:rPr>
                <w:b/>
              </w:rPr>
              <w:t>Dev Ed</w:t>
            </w:r>
            <w:r w:rsidR="00A10AE3">
              <w:rPr>
                <w:b/>
              </w:rPr>
              <w:t xml:space="preserve"> – CCHE </w:t>
            </w:r>
            <w:r w:rsidR="001820E8">
              <w:rPr>
                <w:b/>
              </w:rPr>
              <w:t>comment period</w:t>
            </w:r>
            <w:r w:rsidR="00A10AE3">
              <w:rPr>
                <w:b/>
              </w:rPr>
              <w:t xml:space="preserve"> (“must” vs “may”)</w:t>
            </w:r>
          </w:p>
          <w:p w14:paraId="765926FB" w14:textId="77777777" w:rsidR="00843E90" w:rsidRDefault="00843E90" w:rsidP="00843E90">
            <w:pPr>
              <w:pStyle w:val="ListParagraph"/>
              <w:numPr>
                <w:ilvl w:val="0"/>
                <w:numId w:val="8"/>
              </w:numPr>
              <w:ind w:firstLine="0"/>
              <w:rPr>
                <w:b/>
              </w:rPr>
            </w:pPr>
            <w:r w:rsidRPr="00B72A06">
              <w:rPr>
                <w:b/>
              </w:rPr>
              <w:t>Misc. Committee Updates</w:t>
            </w:r>
          </w:p>
          <w:p w14:paraId="5539658A" w14:textId="77777777" w:rsidR="00A10AE3" w:rsidRPr="00B72A06" w:rsidRDefault="00A10AE3" w:rsidP="00AA7F28">
            <w:pPr>
              <w:pStyle w:val="ListParagraph"/>
              <w:numPr>
                <w:ilvl w:val="0"/>
                <w:numId w:val="8"/>
              </w:numPr>
              <w:tabs>
                <w:tab w:val="left" w:pos="961"/>
              </w:tabs>
              <w:ind w:firstLine="270"/>
              <w:rPr>
                <w:b/>
              </w:rPr>
            </w:pPr>
            <w:r>
              <w:rPr>
                <w:b/>
              </w:rPr>
              <w:t xml:space="preserve">CIP &amp; Program Realignment Project </w:t>
            </w:r>
          </w:p>
          <w:p w14:paraId="15F950CD" w14:textId="77777777" w:rsidR="00843E90" w:rsidRPr="00B72A06" w:rsidRDefault="00843E90" w:rsidP="00843E90">
            <w:pPr>
              <w:pStyle w:val="ListParagraph"/>
              <w:numPr>
                <w:ilvl w:val="0"/>
                <w:numId w:val="8"/>
              </w:numPr>
              <w:tabs>
                <w:tab w:val="left" w:pos="961"/>
              </w:tabs>
              <w:ind w:left="691" w:firstLine="0"/>
              <w:rPr>
                <w:b/>
              </w:rPr>
            </w:pPr>
            <w:r w:rsidRPr="00B72A06">
              <w:rPr>
                <w:b/>
              </w:rPr>
              <w:t>CCNS Replacement and changeover</w:t>
            </w:r>
          </w:p>
          <w:p w14:paraId="189D9102" w14:textId="77777777" w:rsidR="00843E90" w:rsidRDefault="00843E90" w:rsidP="00AA7F28">
            <w:pPr>
              <w:pStyle w:val="ListParagraph"/>
              <w:numPr>
                <w:ilvl w:val="0"/>
                <w:numId w:val="8"/>
              </w:numPr>
              <w:tabs>
                <w:tab w:val="left" w:pos="781"/>
                <w:tab w:val="left" w:pos="961"/>
              </w:tabs>
              <w:ind w:left="691" w:firstLine="0"/>
              <w:rPr>
                <w:b/>
              </w:rPr>
            </w:pPr>
            <w:r w:rsidRPr="00B72A06">
              <w:rPr>
                <w:b/>
              </w:rPr>
              <w:t xml:space="preserve">Course </w:t>
            </w:r>
            <w:r w:rsidR="00AA7F28">
              <w:rPr>
                <w:b/>
              </w:rPr>
              <w:t>Prefix &amp; Ren</w:t>
            </w:r>
            <w:r w:rsidRPr="00B72A06">
              <w:rPr>
                <w:b/>
              </w:rPr>
              <w:t xml:space="preserve">umbering  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6FD0A69B" w14:textId="77777777" w:rsidR="00843E90" w:rsidRDefault="00843E90" w:rsidP="00F231CA">
            <w:r>
              <w:t>Danen Jobe &amp; Denise Mosher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321C1260" w14:textId="1DC6A448" w:rsidR="00843E90" w:rsidRDefault="0075554A" w:rsidP="00F231CA">
            <w:proofErr w:type="spellStart"/>
            <w:r>
              <w:t>Danen</w:t>
            </w:r>
            <w:proofErr w:type="spellEnd"/>
            <w:r>
              <w:t xml:space="preserve"> said 4 of the 5 STAAs are almost completed. An announcement may occur soon – </w:t>
            </w:r>
            <w:r w:rsidR="007B3F03">
              <w:t>as mentioned last month, it</w:t>
            </w:r>
            <w:r>
              <w:t xml:space="preserve"> was being delayed</w:t>
            </w:r>
            <w:r w:rsidR="007B3F03">
              <w:t xml:space="preserve">. </w:t>
            </w:r>
            <w:r>
              <w:t>Work on the Engineering STAA is ongoing.</w:t>
            </w:r>
          </w:p>
          <w:p w14:paraId="7E322D2F" w14:textId="77777777" w:rsidR="0075554A" w:rsidRDefault="0075554A" w:rsidP="00F231CA"/>
          <w:p w14:paraId="355BA7BE" w14:textId="7BBEEA2C" w:rsidR="0075554A" w:rsidRDefault="0075554A" w:rsidP="00F231CA">
            <w:r>
              <w:t xml:space="preserve">CCHE </w:t>
            </w:r>
            <w:r w:rsidR="0026160E">
              <w:t>is</w:t>
            </w:r>
            <w:r>
              <w:t xml:space="preserve"> formally confirming a multiple measures approach</w:t>
            </w:r>
            <w:r w:rsidR="0026160E">
              <w:t xml:space="preserve"> for dev ed</w:t>
            </w:r>
            <w:r>
              <w:t xml:space="preserve">. </w:t>
            </w:r>
            <w:proofErr w:type="spellStart"/>
            <w:r>
              <w:t>Danen</w:t>
            </w:r>
            <w:proofErr w:type="spellEnd"/>
            <w:r>
              <w:t xml:space="preserve"> confirmed concurrent enrollment does not fall under the same rules. Communication with the K-12 schools is ongoing so they will know all of their options</w:t>
            </w:r>
            <w:r w:rsidR="0026160E">
              <w:t xml:space="preserve"> – they have options other than Accuplacer</w:t>
            </w:r>
            <w:r>
              <w:t xml:space="preserve">. </w:t>
            </w:r>
            <w:proofErr w:type="spellStart"/>
            <w:r>
              <w:t>Danen</w:t>
            </w:r>
            <w:proofErr w:type="spellEnd"/>
            <w:r>
              <w:t xml:space="preserve"> </w:t>
            </w:r>
            <w:r w:rsidR="0026160E">
              <w:t>said</w:t>
            </w:r>
            <w:r>
              <w:t xml:space="preserve"> the data is indicating students </w:t>
            </w:r>
            <w:r w:rsidR="0026160E">
              <w:t xml:space="preserve">tend to place themselves too low, rather than too high. </w:t>
            </w:r>
          </w:p>
          <w:p w14:paraId="32C10058" w14:textId="77777777" w:rsidR="0075554A" w:rsidRDefault="0075554A" w:rsidP="00F231CA"/>
          <w:p w14:paraId="4D3B97C7" w14:textId="778ABE03" w:rsidR="002F071D" w:rsidRDefault="002F071D" w:rsidP="00F231CA">
            <w:r>
              <w:t xml:space="preserve">Denise said information is still being collected about our course prefix and numbering set-up. </w:t>
            </w:r>
            <w:proofErr w:type="spellStart"/>
            <w:r>
              <w:t>Danen</w:t>
            </w:r>
            <w:proofErr w:type="spellEnd"/>
            <w:r>
              <w:t xml:space="preserve"> explained how </w:t>
            </w:r>
            <w:proofErr w:type="spellStart"/>
            <w:r>
              <w:t>DegreeWorks</w:t>
            </w:r>
            <w:proofErr w:type="spellEnd"/>
            <w:r>
              <w:t xml:space="preserve"> will not support versioning; with that vendor encouraging a move to a 4-character, 4-digit course prefix and numbering system.</w:t>
            </w:r>
            <w:r w:rsidR="006B39DD">
              <w:t xml:space="preserve"> </w:t>
            </w:r>
            <w:r w:rsidR="00422A79">
              <w:t>Numerous o</w:t>
            </w:r>
            <w:r w:rsidR="006B39DD">
              <w:t>ther nuances and complexities related to this topic</w:t>
            </w:r>
            <w:r w:rsidR="00422A79">
              <w:t xml:space="preserve"> were explored during discussion</w:t>
            </w:r>
            <w:r w:rsidR="006B39DD">
              <w:t xml:space="preserve">. </w:t>
            </w:r>
          </w:p>
          <w:p w14:paraId="329480F2" w14:textId="183EE4FD" w:rsidR="0075554A" w:rsidRDefault="0075554A" w:rsidP="00F231CA"/>
        </w:tc>
      </w:tr>
      <w:tr w:rsidR="00A10AE3" w:rsidRPr="00127D1B" w14:paraId="0795E439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1C376B84" w14:textId="77777777" w:rsidR="00A10AE3" w:rsidRPr="00AA7F28" w:rsidRDefault="00A10AE3" w:rsidP="00F231CA">
            <w:r w:rsidRPr="00AA7F28">
              <w:lastRenderedPageBreak/>
              <w:t xml:space="preserve">9:40 </w:t>
            </w:r>
            <w:r w:rsidR="00843434" w:rsidRPr="00AA7F28">
              <w:t>–</w:t>
            </w:r>
            <w:r w:rsidRPr="00AA7F28">
              <w:t xml:space="preserve"> </w:t>
            </w:r>
            <w:r w:rsidR="00843434" w:rsidRPr="00AA7F28">
              <w:t>10:10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15246D77" w14:textId="77777777" w:rsidR="00A10AE3" w:rsidRDefault="00A10AE3" w:rsidP="00F231CA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>2:2 Plans</w:t>
            </w:r>
          </w:p>
          <w:p w14:paraId="31881EC9" w14:textId="77777777" w:rsidR="00A10AE3" w:rsidRDefault="00A10AE3" w:rsidP="00F231CA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>“What if”</w:t>
            </w:r>
          </w:p>
          <w:p w14:paraId="4E11D378" w14:textId="77777777" w:rsidR="00A10AE3" w:rsidRDefault="00A10AE3" w:rsidP="00F231CA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lastRenderedPageBreak/>
              <w:t>CIP/Program Alignment</w:t>
            </w:r>
          </w:p>
          <w:p w14:paraId="1CEA8341" w14:textId="77777777" w:rsidR="00A10AE3" w:rsidRDefault="00A10AE3" w:rsidP="00F231CA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>Dana Center Workshops – Math only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6BBA143A" w14:textId="77777777" w:rsidR="00A10AE3" w:rsidRDefault="00A10AE3" w:rsidP="00F231CA">
            <w:r>
              <w:lastRenderedPageBreak/>
              <w:t>Mike Anderson &amp; Danen Jobe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04111197" w14:textId="7FCD8DCA" w:rsidR="00193B86" w:rsidRDefault="003262C5" w:rsidP="00F231CA">
            <w:r>
              <w:t xml:space="preserve">Considering the current unknowns related to the COVID-19 pandemic, many </w:t>
            </w:r>
            <w:r>
              <w:lastRenderedPageBreak/>
              <w:t>logistical decisions still need to be made about 2:2. But we are currently planning for a Friday, September 25</w:t>
            </w:r>
            <w:r w:rsidRPr="003262C5">
              <w:rPr>
                <w:vertAlign w:val="superscript"/>
              </w:rPr>
              <w:t>th</w:t>
            </w:r>
            <w:r>
              <w:t xml:space="preserve"> meeting in Pueblo. Mandi M is going to proceed with coordinating the registration process.</w:t>
            </w:r>
          </w:p>
          <w:p w14:paraId="30E9F993" w14:textId="77777777" w:rsidR="00193B86" w:rsidRDefault="00193B86" w:rsidP="00F231CA"/>
          <w:p w14:paraId="0D8DD70E" w14:textId="1DDC8BC0" w:rsidR="00A10AE3" w:rsidRDefault="00BC7955" w:rsidP="00F231CA">
            <w:r>
              <w:t>Mike said the CTE disciplines will need to review their CIP &amp; program realignment info during 2:2.</w:t>
            </w:r>
          </w:p>
          <w:p w14:paraId="68E01A17" w14:textId="77777777" w:rsidR="00184BA2" w:rsidRDefault="00184BA2" w:rsidP="00F231CA"/>
          <w:p w14:paraId="6AA7ECE7" w14:textId="77777777" w:rsidR="00184BA2" w:rsidRDefault="00D271B4" w:rsidP="00F231CA">
            <w:proofErr w:type="spellStart"/>
            <w:r>
              <w:t>Danen</w:t>
            </w:r>
            <w:proofErr w:type="spellEnd"/>
            <w:r>
              <w:t xml:space="preserve"> confirmed </w:t>
            </w:r>
            <w:proofErr w:type="spellStart"/>
            <w:r>
              <w:t>DwD</w:t>
            </w:r>
            <w:proofErr w:type="spellEnd"/>
            <w:r>
              <w:t xml:space="preserve"> will be a major topic at 2:2, including academic disciplines such as ENG &amp; MAT.</w:t>
            </w:r>
          </w:p>
          <w:p w14:paraId="56DAD4F6" w14:textId="77777777" w:rsidR="00D271B4" w:rsidRDefault="00D271B4" w:rsidP="00F231CA"/>
          <w:p w14:paraId="7354E457" w14:textId="7004F13C" w:rsidR="00D271B4" w:rsidRDefault="00193B86" w:rsidP="00F231CA">
            <w:proofErr w:type="spellStart"/>
            <w:r>
              <w:t>Danen</w:t>
            </w:r>
            <w:proofErr w:type="spellEnd"/>
            <w:r>
              <w:t xml:space="preserve"> confirmed we are still tentatively scheduled to work with the Dana Center.</w:t>
            </w:r>
          </w:p>
          <w:p w14:paraId="5CA6D713" w14:textId="789906DF" w:rsidR="00193B86" w:rsidRDefault="00193B86" w:rsidP="00F231CA">
            <w:r>
              <w:t xml:space="preserve">Obviously, with the pandemic, there are many contingencies. </w:t>
            </w:r>
            <w:proofErr w:type="spellStart"/>
            <w:r>
              <w:t>Danen</w:t>
            </w:r>
            <w:proofErr w:type="spellEnd"/>
            <w:r>
              <w:t xml:space="preserve"> is hoping to have more details in a month.</w:t>
            </w:r>
          </w:p>
        </w:tc>
      </w:tr>
      <w:tr w:rsidR="00F231CA" w:rsidRPr="00127D1B" w14:paraId="771654EB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1C611CE6" w14:textId="77777777" w:rsidR="00F231CA" w:rsidRPr="00AA7F28" w:rsidRDefault="00843434" w:rsidP="00F231CA">
            <w:r w:rsidRPr="00AA7F28">
              <w:lastRenderedPageBreak/>
              <w:t>10:10 – 10:20</w:t>
            </w:r>
            <w:r w:rsidR="00F231CA" w:rsidRPr="00AA7F28">
              <w:t xml:space="preserve">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549E7440" w14:textId="77777777" w:rsidR="00F231CA" w:rsidRDefault="00F231CA" w:rsidP="00F231CA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>Legislative Updates</w:t>
            </w:r>
          </w:p>
          <w:p w14:paraId="5DDEAD24" w14:textId="77777777" w:rsidR="009D4CBD" w:rsidRDefault="00C21DE5" w:rsidP="00F231CA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>Teaching Excellence Grant Update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42A51B84" w14:textId="77777777" w:rsidR="00F231CA" w:rsidRDefault="00F231CA" w:rsidP="00F231CA">
            <w:r>
              <w:t>Landon Pirius</w:t>
            </w:r>
            <w:r w:rsidR="00843E90">
              <w:t xml:space="preserve"> &amp; </w:t>
            </w:r>
          </w:p>
          <w:p w14:paraId="531D5DD6" w14:textId="77777777" w:rsidR="00F231CA" w:rsidRDefault="00F231CA" w:rsidP="00F231CA">
            <w:r>
              <w:t>Danen Jobe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548ECFAD" w14:textId="3D691D89" w:rsidR="00421DE0" w:rsidRDefault="00741AA3" w:rsidP="00F231CA">
            <w:r>
              <w:t>Landon</w:t>
            </w:r>
            <w:r w:rsidR="00421DE0">
              <w:t xml:space="preserve"> was not able to attend today, so </w:t>
            </w:r>
            <w:proofErr w:type="spellStart"/>
            <w:r w:rsidR="00421DE0">
              <w:t>Danen</w:t>
            </w:r>
            <w:proofErr w:type="spellEnd"/>
            <w:r w:rsidR="00421DE0">
              <w:t xml:space="preserve"> provided these updates.</w:t>
            </w:r>
          </w:p>
          <w:p w14:paraId="5DA83CC0" w14:textId="1A2F691E" w:rsidR="00421DE0" w:rsidRDefault="00421DE0" w:rsidP="00F231CA"/>
          <w:p w14:paraId="127AC995" w14:textId="3BD8530E" w:rsidR="00421DE0" w:rsidRDefault="00421DE0" w:rsidP="00F231CA">
            <w:proofErr w:type="spellStart"/>
            <w:r>
              <w:t>Danen</w:t>
            </w:r>
            <w:proofErr w:type="spellEnd"/>
            <w:r>
              <w:t xml:space="preserve"> confirmed the Teaching Excellence Grant is priority money set aside </w:t>
            </w:r>
            <w:r>
              <w:lastRenderedPageBreak/>
              <w:t xml:space="preserve">by the board ($5 million). </w:t>
            </w:r>
            <w:r w:rsidR="006768B4">
              <w:t>D</w:t>
            </w:r>
            <w:r>
              <w:t>ue to budgetary concerns, it will likely need to be suspended – not rescinded. In other words, it will likely be delayed by one year, possibly two.</w:t>
            </w:r>
          </w:p>
          <w:p w14:paraId="2F93F37E" w14:textId="59F0EB89" w:rsidR="00421DE0" w:rsidRDefault="00421DE0" w:rsidP="00F231CA"/>
          <w:p w14:paraId="242B2568" w14:textId="54CDBDA9" w:rsidR="00421DE0" w:rsidRDefault="00421DE0" w:rsidP="00F231CA">
            <w:r>
              <w:t xml:space="preserve">On the topic of budgets, </w:t>
            </w:r>
            <w:proofErr w:type="spellStart"/>
            <w:r>
              <w:t>Danen</w:t>
            </w:r>
            <w:proofErr w:type="spellEnd"/>
            <w:r>
              <w:t xml:space="preserve"> confirmed we are being asked to model either a 10% or 20% reduction in state funding. The state is currently saying we may only increase tuition by 3%.</w:t>
            </w:r>
          </w:p>
          <w:p w14:paraId="28A5AE24" w14:textId="05C21377" w:rsidR="00421DE0" w:rsidRDefault="00421DE0" w:rsidP="00F231CA"/>
        </w:tc>
      </w:tr>
      <w:tr w:rsidR="00843E90" w:rsidRPr="00127D1B" w14:paraId="491EB89C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2EC4C444" w14:textId="77777777" w:rsidR="00843E90" w:rsidRPr="00AA7F28" w:rsidRDefault="00843434" w:rsidP="00F231CA">
            <w:r w:rsidRPr="00AA7F28">
              <w:lastRenderedPageBreak/>
              <w:t>10:20 – 11:20</w:t>
            </w:r>
            <w:r w:rsidR="00843E90" w:rsidRPr="00AA7F28">
              <w:t xml:space="preserve">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4DAA3926" w14:textId="77777777" w:rsidR="00843E90" w:rsidRDefault="00843E90" w:rsidP="00F231CA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>SFCC Charter</w:t>
            </w:r>
          </w:p>
          <w:p w14:paraId="165F357B" w14:textId="77777777" w:rsidR="00390B65" w:rsidRDefault="00390B65" w:rsidP="00F231CA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>Vote?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5D937EE2" w14:textId="77777777" w:rsidR="00843E90" w:rsidRDefault="00843E90" w:rsidP="00F231CA">
            <w:r>
              <w:t>Mike Anderson &amp; Danen Jobe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08928289" w14:textId="77777777" w:rsidR="00843E90" w:rsidRDefault="00DB1115" w:rsidP="00F231CA">
            <w:r>
              <w:t>Tammi S-D provided an update and Denise M emailed SFCC members an updated draft</w:t>
            </w:r>
            <w:r w:rsidR="00B62909">
              <w:t xml:space="preserve"> of the charter</w:t>
            </w:r>
            <w:r>
              <w:t xml:space="preserve">. Members reviewed the draft during </w:t>
            </w:r>
            <w:r w:rsidR="00B62909">
              <w:t>their</w:t>
            </w:r>
            <w:r>
              <w:t xml:space="preserve"> lunch break.</w:t>
            </w:r>
          </w:p>
          <w:p w14:paraId="4599BE54" w14:textId="77777777" w:rsidR="00293116" w:rsidRDefault="00293116" w:rsidP="00F231CA"/>
          <w:p w14:paraId="7E777DB6" w14:textId="31CDE612" w:rsidR="00293116" w:rsidRDefault="00293116" w:rsidP="00F231CA">
            <w:r>
              <w:t>At about 2:45 PM, after we completed bulletin board review, we continued our discussion about the charter.</w:t>
            </w:r>
            <w:r w:rsidR="00C826E5">
              <w:t xml:space="preserve"> Additional feedback should be emailed to Denise M.</w:t>
            </w:r>
            <w:r w:rsidR="00E07233">
              <w:t xml:space="preserve"> The task force will meet next week to review feedback and work towards creating a final draft.</w:t>
            </w:r>
          </w:p>
        </w:tc>
      </w:tr>
      <w:tr w:rsidR="00F231CA" w:rsidRPr="00127D1B" w14:paraId="2B69BBB0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3A9D1E80" w14:textId="77777777" w:rsidR="00F231CA" w:rsidRPr="00AA7F28" w:rsidRDefault="00843434" w:rsidP="00F231CA">
            <w:r w:rsidRPr="00AA7F28">
              <w:lastRenderedPageBreak/>
              <w:t>11:20 – 11:30</w:t>
            </w:r>
            <w:r w:rsidR="00F231CA" w:rsidRPr="00AA7F28">
              <w:t xml:space="preserve">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38A7E892" w14:textId="77777777" w:rsidR="00F231CA" w:rsidRDefault="00F231CA" w:rsidP="00F231CA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>GE Council Report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1C91FB3D" w14:textId="77777777" w:rsidR="00F231CA" w:rsidRDefault="00F231CA" w:rsidP="00F231CA">
            <w:r>
              <w:t>Carol Kuper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2760109A" w14:textId="03700D3F" w:rsidR="00F231CA" w:rsidRDefault="00AC0556" w:rsidP="00F231CA">
            <w:r>
              <w:t xml:space="preserve">Carol said </w:t>
            </w:r>
            <w:proofErr w:type="spellStart"/>
            <w:r>
              <w:t>Danen</w:t>
            </w:r>
            <w:proofErr w:type="spellEnd"/>
            <w:r>
              <w:t xml:space="preserve"> did a good job providing many updates from GE Council. She confirmed GE Council discussed </w:t>
            </w:r>
            <w:r w:rsidR="00B62909">
              <w:t xml:space="preserve">the </w:t>
            </w:r>
            <w:r>
              <w:t xml:space="preserve">Satisfactory/Unsatisfactory </w:t>
            </w:r>
            <w:r w:rsidR="00B62909">
              <w:t xml:space="preserve">grading </w:t>
            </w:r>
            <w:r>
              <w:t xml:space="preserve">policy. Carol has a copy of a table displaying S/U policies from across the state. Anyone who wants a copy may email her. The next GE Council meeting is </w:t>
            </w:r>
            <w:r w:rsidR="00B62909">
              <w:t xml:space="preserve">next </w:t>
            </w:r>
            <w:r>
              <w:t>Monday.</w:t>
            </w:r>
          </w:p>
        </w:tc>
      </w:tr>
      <w:tr w:rsidR="00F231CA" w:rsidRPr="00127D1B" w14:paraId="520EF2B5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12521D51" w14:textId="77777777" w:rsidR="00F231CA" w:rsidRPr="00AA7F28" w:rsidRDefault="00843434" w:rsidP="00EA5B47">
            <w:r w:rsidRPr="00AA7F28">
              <w:t>11:30</w:t>
            </w:r>
            <w:r w:rsidR="00592EFE" w:rsidRPr="00AA7F28">
              <w:t xml:space="preserve"> – 11:15</w:t>
            </w:r>
            <w:r w:rsidR="00F231CA" w:rsidRPr="00AA7F28">
              <w:t xml:space="preserve">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733B5FC0" w14:textId="77777777" w:rsidR="00F231CA" w:rsidRDefault="00390B65" w:rsidP="00EA5B47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>Business Meeting – April</w:t>
            </w:r>
            <w:r w:rsidR="00EA5B47">
              <w:rPr>
                <w:b/>
              </w:rPr>
              <w:t xml:space="preserve"> </w:t>
            </w:r>
            <w:r w:rsidR="00F231CA">
              <w:rPr>
                <w:b/>
              </w:rPr>
              <w:t>Minutes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47D532D9" w14:textId="77777777" w:rsidR="00F231CA" w:rsidRDefault="00F231CA" w:rsidP="00F231CA">
            <w:r>
              <w:t>Mike Anderson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590C9076" w14:textId="6F4E8A93" w:rsidR="00F231CA" w:rsidRDefault="00AC0556" w:rsidP="00F231CA">
            <w:r>
              <w:t>Minutes approved.</w:t>
            </w:r>
          </w:p>
        </w:tc>
      </w:tr>
      <w:tr w:rsidR="00F231CA" w:rsidRPr="00127D1B" w14:paraId="1EE510FB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2281DC8D" w14:textId="77777777" w:rsidR="00F231CA" w:rsidRPr="00AA7F28" w:rsidRDefault="00592EFE" w:rsidP="00EA5B47">
            <w:r w:rsidRPr="00AA7F28">
              <w:t>11:15</w:t>
            </w:r>
            <w:r w:rsidR="00F231CA" w:rsidRPr="00AA7F28">
              <w:t xml:space="preserve"> – 12:00 PM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6AF6DC0C" w14:textId="77777777" w:rsidR="00F231CA" w:rsidRDefault="00592EFE" w:rsidP="00F231CA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>Bulletin Board Review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1B64957F" w14:textId="77777777" w:rsidR="00F231CA" w:rsidRDefault="00F231CA" w:rsidP="00F231CA">
            <w:r>
              <w:t>ALL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7CC7FA95" w14:textId="603F9CD4" w:rsidR="00F231CA" w:rsidRDefault="00F231CA" w:rsidP="00F231CA"/>
        </w:tc>
      </w:tr>
      <w:tr w:rsidR="00F231CA" w:rsidRPr="00127D1B" w14:paraId="55D61019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54C9218F" w14:textId="77777777" w:rsidR="00F231CA" w:rsidRPr="00AA7F28" w:rsidRDefault="00F231CA" w:rsidP="00F231CA">
            <w:r w:rsidRPr="00AA7F28">
              <w:t>12:00 – 1</w:t>
            </w:r>
            <w:r w:rsidR="007D3528" w:rsidRPr="00AA7F28">
              <w:t>2:3</w:t>
            </w:r>
            <w:r w:rsidRPr="00AA7F28">
              <w:t>0 PM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43194384" w14:textId="77777777" w:rsidR="00F231CA" w:rsidRDefault="00F231CA" w:rsidP="00F231CA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>LUNCH</w:t>
            </w:r>
            <w:r w:rsidR="00592EFE">
              <w:rPr>
                <w:b/>
              </w:rPr>
              <w:t xml:space="preserve"> Break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3B3FED41" w14:textId="77777777" w:rsidR="00F231CA" w:rsidRDefault="00F231CA" w:rsidP="00F231CA"/>
        </w:tc>
        <w:tc>
          <w:tcPr>
            <w:tcW w:w="1041" w:type="pct"/>
            <w:tcBorders>
              <w:bottom w:val="single" w:sz="4" w:space="0" w:color="auto"/>
            </w:tcBorders>
          </w:tcPr>
          <w:p w14:paraId="1E7DA956" w14:textId="77777777" w:rsidR="00F231CA" w:rsidRDefault="00F231CA" w:rsidP="00F231CA"/>
        </w:tc>
      </w:tr>
      <w:tr w:rsidR="00F231CA" w:rsidRPr="00127D1B" w14:paraId="350834E7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10347058" w14:textId="77777777" w:rsidR="00F231CA" w:rsidRPr="0085197D" w:rsidRDefault="00EA5B47" w:rsidP="00F231CA">
            <w:r>
              <w:t>1</w:t>
            </w:r>
            <w:r w:rsidR="00592EFE">
              <w:t>2:3</w:t>
            </w:r>
            <w:r>
              <w:t>0 – 3:00</w:t>
            </w:r>
            <w:r w:rsidR="00F231CA">
              <w:t xml:space="preserve"> PM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46C68A9A" w14:textId="77777777" w:rsidR="00F231CA" w:rsidRDefault="00EA5B47" w:rsidP="00F231CA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>Continuance of BB discussions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49C01D59" w14:textId="77777777" w:rsidR="00F231CA" w:rsidRDefault="00F231CA" w:rsidP="00F231CA"/>
        </w:tc>
        <w:tc>
          <w:tcPr>
            <w:tcW w:w="1041" w:type="pct"/>
            <w:tcBorders>
              <w:bottom w:val="single" w:sz="4" w:space="0" w:color="auto"/>
            </w:tcBorders>
          </w:tcPr>
          <w:p w14:paraId="456DB72D" w14:textId="260D1060" w:rsidR="00E0760B" w:rsidRDefault="00E0760B" w:rsidP="00F231CA">
            <w:r>
              <w:t xml:space="preserve">Denise M </w:t>
            </w:r>
            <w:r w:rsidR="00C826E5">
              <w:t>and</w:t>
            </w:r>
            <w:r>
              <w:t xml:space="preserve"> Jason H </w:t>
            </w:r>
            <w:r w:rsidR="00C826E5">
              <w:t xml:space="preserve">confirmed </w:t>
            </w:r>
            <w:r>
              <w:t xml:space="preserve">the Welding course changes approved today </w:t>
            </w:r>
            <w:r w:rsidR="00C826E5">
              <w:t>will tentatively be scheduled to</w:t>
            </w:r>
            <w:r>
              <w:t xml:space="preserve"> </w:t>
            </w:r>
            <w:r w:rsidR="00C826E5">
              <w:t>be implemented</w:t>
            </w:r>
            <w:r>
              <w:t xml:space="preserve"> Fall 2020.</w:t>
            </w:r>
          </w:p>
          <w:p w14:paraId="64445E27" w14:textId="77777777" w:rsidR="00E0760B" w:rsidRDefault="00E0760B" w:rsidP="00F231CA"/>
          <w:p w14:paraId="6F55616A" w14:textId="1D190793" w:rsidR="007C73F1" w:rsidRDefault="007C73F1" w:rsidP="00F231CA">
            <w:r>
              <w:t>Jason H explained</w:t>
            </w:r>
            <w:r w:rsidR="00E41C15">
              <w:t xml:space="preserve"> he is planning to visit with SFCC again next academic year when he attempts to get a collection of 2-credit hour Welding courses approved. Jason H</w:t>
            </w:r>
            <w:r>
              <w:t xml:space="preserve"> thanked us for the feedback and </w:t>
            </w:r>
            <w:r w:rsidR="00E41C15">
              <w:t xml:space="preserve">he said his </w:t>
            </w:r>
            <w:r w:rsidR="00E41C15">
              <w:lastRenderedPageBreak/>
              <w:t>next round of course submittals will be formatted based on the criteria in the SFCC Style Guide.</w:t>
            </w:r>
          </w:p>
          <w:p w14:paraId="30416126" w14:textId="77777777" w:rsidR="007C73F1" w:rsidRDefault="007C73F1" w:rsidP="00F231CA"/>
          <w:p w14:paraId="6A32AC48" w14:textId="6BB595D1" w:rsidR="00F231CA" w:rsidRDefault="00A822F6" w:rsidP="00F231CA">
            <w:r>
              <w:t xml:space="preserve">Jim D thanked Jennifer J, Jason H, and all of the Welding faculty again for their email communication back in March. Jim confirmed MCC will continue to offer Welding courses using their </w:t>
            </w:r>
            <w:r w:rsidRPr="00D33D53">
              <w:t xml:space="preserve">model of </w:t>
            </w:r>
            <w:proofErr w:type="spellStart"/>
            <w:r w:rsidRPr="00D33D53">
              <w:t>Lec</w:t>
            </w:r>
            <w:proofErr w:type="spellEnd"/>
            <w:r w:rsidRPr="00D33D53">
              <w:t xml:space="preserve">/Lab (1/3 or 15/67.5 contact hours for 4 credit </w:t>
            </w:r>
            <w:r>
              <w:t xml:space="preserve">hour </w:t>
            </w:r>
            <w:r w:rsidRPr="00D33D53">
              <w:t>courses)</w:t>
            </w:r>
            <w:r>
              <w:t xml:space="preserve">. He’s </w:t>
            </w:r>
            <w:proofErr w:type="gramStart"/>
            <w:r>
              <w:t>glad</w:t>
            </w:r>
            <w:proofErr w:type="gramEnd"/>
            <w:r>
              <w:t xml:space="preserve"> these Welding course revisions are not removing those contact hour options.</w:t>
            </w:r>
          </w:p>
        </w:tc>
      </w:tr>
      <w:tr w:rsidR="00F231CA" w:rsidRPr="00127D1B" w14:paraId="5325D9FA" w14:textId="77777777" w:rsidTr="004750D3"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16E2473B" w14:textId="77777777" w:rsidR="00F231CA" w:rsidRPr="0085197D" w:rsidRDefault="00592EFE" w:rsidP="00F231CA">
            <w:r>
              <w:lastRenderedPageBreak/>
              <w:t>3:00 – 3:10</w:t>
            </w:r>
            <w:r w:rsidR="00F231CA">
              <w:t xml:space="preserve"> PM</w:t>
            </w:r>
          </w:p>
        </w:tc>
        <w:tc>
          <w:tcPr>
            <w:tcW w:w="2249" w:type="pct"/>
            <w:tcBorders>
              <w:top w:val="single" w:sz="4" w:space="0" w:color="auto"/>
              <w:bottom w:val="single" w:sz="4" w:space="0" w:color="auto"/>
            </w:tcBorders>
          </w:tcPr>
          <w:p w14:paraId="01D35696" w14:textId="77777777" w:rsidR="00F231CA" w:rsidRPr="00813567" w:rsidRDefault="00390B65" w:rsidP="00813567">
            <w:pPr>
              <w:pStyle w:val="ListParagraph"/>
              <w:numPr>
                <w:ilvl w:val="0"/>
                <w:numId w:val="8"/>
              </w:numPr>
              <w:ind w:firstLine="0"/>
              <w:rPr>
                <w:i/>
              </w:rPr>
            </w:pPr>
            <w:r w:rsidRPr="00813567">
              <w:rPr>
                <w:b/>
              </w:rPr>
              <w:t>August</w:t>
            </w:r>
            <w:r w:rsidR="00F231CA" w:rsidRPr="00813567">
              <w:rPr>
                <w:b/>
              </w:rPr>
              <w:t xml:space="preserve"> Bulletin Board Review – </w:t>
            </w:r>
            <w:r w:rsidR="00F231CA" w:rsidRPr="00813567">
              <w:t>{see SharePoint}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14:paraId="23AD7C28" w14:textId="77777777" w:rsidR="00F231CA" w:rsidRPr="000E1BC8" w:rsidRDefault="00F231CA" w:rsidP="00F231CA">
            <w:r w:rsidRPr="000E1BC8">
              <w:t>A</w:t>
            </w:r>
            <w:r w:rsidR="00813567">
              <w:t>LL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14:paraId="5180BED5" w14:textId="77777777" w:rsidR="00F231CA" w:rsidRPr="00127D1B" w:rsidRDefault="00F231CA" w:rsidP="00F231CA"/>
        </w:tc>
      </w:tr>
      <w:tr w:rsidR="0089571F" w:rsidRPr="00127D1B" w14:paraId="03E48834" w14:textId="77777777" w:rsidTr="004750D3"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6E283B89" w14:textId="77777777" w:rsidR="0089571F" w:rsidRDefault="0089571F" w:rsidP="00F231CA">
            <w:r>
              <w:t>3:10 – 3:20 PM</w:t>
            </w:r>
          </w:p>
        </w:tc>
        <w:tc>
          <w:tcPr>
            <w:tcW w:w="2249" w:type="pct"/>
            <w:tcBorders>
              <w:top w:val="single" w:sz="4" w:space="0" w:color="auto"/>
              <w:bottom w:val="single" w:sz="4" w:space="0" w:color="auto"/>
            </w:tcBorders>
          </w:tcPr>
          <w:p w14:paraId="1880F04E" w14:textId="77777777" w:rsidR="0089571F" w:rsidRDefault="0089571F" w:rsidP="00813567">
            <w:pPr>
              <w:pStyle w:val="ListParagraph"/>
              <w:numPr>
                <w:ilvl w:val="0"/>
                <w:numId w:val="8"/>
              </w:numPr>
              <w:ind w:firstLine="0"/>
              <w:rPr>
                <w:b/>
              </w:rPr>
            </w:pPr>
            <w:r>
              <w:rPr>
                <w:b/>
              </w:rPr>
              <w:t xml:space="preserve">Discipline Chair Training </w:t>
            </w:r>
            <w:r w:rsidR="00A843CF">
              <w:rPr>
                <w:b/>
              </w:rPr>
              <w:t>–</w:t>
            </w:r>
            <w:r>
              <w:rPr>
                <w:b/>
              </w:rPr>
              <w:t xml:space="preserve"> October</w:t>
            </w:r>
            <w:r w:rsidR="00A843CF">
              <w:rPr>
                <w:b/>
              </w:rPr>
              <w:t xml:space="preserve"> 16</w:t>
            </w:r>
            <w:r w:rsidR="00A843CF" w:rsidRPr="00A843CF">
              <w:rPr>
                <w:b/>
                <w:vertAlign w:val="superscript"/>
              </w:rPr>
              <w:t>th</w:t>
            </w:r>
            <w:r w:rsidR="00A843CF">
              <w:rPr>
                <w:b/>
              </w:rPr>
              <w:t xml:space="preserve"> - tentative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14:paraId="258FABCA" w14:textId="77777777" w:rsidR="0089571F" w:rsidRDefault="000A07B4" w:rsidP="00F231CA">
            <w:r>
              <w:t>ALL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14:paraId="13BE3ADA" w14:textId="77777777" w:rsidR="0089571F" w:rsidRPr="00127D1B" w:rsidRDefault="0089571F" w:rsidP="00F231CA"/>
        </w:tc>
      </w:tr>
      <w:tr w:rsidR="00813567" w:rsidRPr="00127D1B" w14:paraId="37330EC1" w14:textId="77777777" w:rsidTr="004750D3"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7149DF8C" w14:textId="77777777" w:rsidR="00813567" w:rsidRDefault="0089571F" w:rsidP="00F231CA">
            <w:r>
              <w:t>3:2</w:t>
            </w:r>
            <w:r w:rsidR="00813567">
              <w:t>0 – 3:</w:t>
            </w:r>
            <w:r>
              <w:t>4</w:t>
            </w:r>
            <w:r w:rsidR="00813567">
              <w:t>0 PM</w:t>
            </w:r>
          </w:p>
        </w:tc>
        <w:tc>
          <w:tcPr>
            <w:tcW w:w="2249" w:type="pct"/>
            <w:tcBorders>
              <w:top w:val="single" w:sz="4" w:space="0" w:color="auto"/>
              <w:bottom w:val="single" w:sz="4" w:space="0" w:color="auto"/>
            </w:tcBorders>
          </w:tcPr>
          <w:p w14:paraId="3A11E197" w14:textId="77777777" w:rsidR="00813567" w:rsidRPr="00813567" w:rsidRDefault="00813567" w:rsidP="00813567">
            <w:pPr>
              <w:pStyle w:val="ListParagraph"/>
              <w:numPr>
                <w:ilvl w:val="0"/>
                <w:numId w:val="8"/>
              </w:numPr>
              <w:ind w:firstLine="0"/>
              <w:rPr>
                <w:b/>
              </w:rPr>
            </w:pPr>
            <w:r>
              <w:rPr>
                <w:b/>
              </w:rPr>
              <w:t>2019/2020 Term Close</w:t>
            </w:r>
            <w:r w:rsidR="009D69DD">
              <w:rPr>
                <w:b/>
              </w:rPr>
              <w:t>/Recognize those not returning?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14:paraId="5B082EB4" w14:textId="77777777" w:rsidR="00813567" w:rsidRPr="000E1BC8" w:rsidRDefault="00813567" w:rsidP="00F231CA">
            <w:r>
              <w:t>ALL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14:paraId="202499EE" w14:textId="446D96DD" w:rsidR="00E61050" w:rsidRDefault="00E61050" w:rsidP="00F231CA">
            <w:r>
              <w:t xml:space="preserve">Michael Payne reported he will not be returning. Sam Hoffmann reported Kim </w:t>
            </w:r>
            <w:proofErr w:type="spellStart"/>
            <w:r>
              <w:t>Adibuah</w:t>
            </w:r>
            <w:proofErr w:type="spellEnd"/>
            <w:r>
              <w:t xml:space="preserve"> will probably not be returning.</w:t>
            </w:r>
          </w:p>
          <w:p w14:paraId="1213B4EF" w14:textId="77777777" w:rsidR="00E61050" w:rsidRDefault="00E61050" w:rsidP="00F231CA"/>
          <w:p w14:paraId="63F488DA" w14:textId="26554F44" w:rsidR="00E61050" w:rsidRPr="00127D1B" w:rsidRDefault="00E61050" w:rsidP="00F231CA">
            <w:r>
              <w:t>Meeting adjourned at 3:58 PM.</w:t>
            </w:r>
          </w:p>
        </w:tc>
      </w:tr>
    </w:tbl>
    <w:p w14:paraId="3CC9C9BF" w14:textId="77777777" w:rsidR="00FC5D2C" w:rsidRDefault="00FC5D2C" w:rsidP="00FC5D2C">
      <w:pPr>
        <w:rPr>
          <w:b/>
        </w:rPr>
      </w:pPr>
    </w:p>
    <w:p w14:paraId="244D70BE" w14:textId="77777777" w:rsidR="00DF58BC" w:rsidRDefault="00DF58BC" w:rsidP="00FC5D2C">
      <w:pPr>
        <w:rPr>
          <w:b/>
        </w:rPr>
      </w:pPr>
      <w:r>
        <w:rPr>
          <w:b/>
        </w:rPr>
        <w:t xml:space="preserve">SFCC Meeting </w:t>
      </w:r>
    </w:p>
    <w:p w14:paraId="49EAE005" w14:textId="77777777" w:rsidR="00EA5B47" w:rsidRDefault="00DF58BC" w:rsidP="00EA5B47">
      <w:pPr>
        <w:pStyle w:val="HTMLPreformatted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  </w:t>
      </w:r>
      <w:r w:rsidR="008467FE">
        <w:rPr>
          <w:rFonts w:ascii="Segoe UI" w:hAnsi="Segoe UI" w:cs="Segoe UI"/>
        </w:rPr>
        <w:t> </w:t>
      </w:r>
    </w:p>
    <w:p w14:paraId="52A10618" w14:textId="77777777" w:rsidR="00390B65" w:rsidRDefault="00390B65" w:rsidP="00390B65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</w:rPr>
        <w:lastRenderedPageBreak/>
        <w:t xml:space="preserve">  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  <w:color w:val="A0A0A0"/>
          <w:sz w:val="20"/>
        </w:rPr>
        <w:t>-- Do not delete or change any of the following text. --</w:t>
      </w:r>
      <w:r>
        <w:rPr>
          <w:rFonts w:ascii="Segoe UI" w:hAnsi="Segoe UI" w:cs="Segoe UI"/>
          <w:sz w:val="20"/>
        </w:rPr>
        <w:t xml:space="preserve">   </w:t>
      </w:r>
      <w:r>
        <w:rPr>
          <w:rFonts w:ascii="Segoe UI" w:hAnsi="Segoe UI" w:cs="Segoe UI"/>
          <w:sz w:val="20"/>
        </w:rPr>
        <w:br/>
        <w:t xml:space="preserve">  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37"/>
      </w:tblGrid>
      <w:tr w:rsidR="00390B65" w14:paraId="24A2EB30" w14:textId="77777777" w:rsidTr="00390B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single" w:sz="8" w:space="0" w:color="43A942"/>
                <w:left w:val="single" w:sz="8" w:space="0" w:color="43A942"/>
                <w:bottom w:val="single" w:sz="8" w:space="0" w:color="43A942"/>
                <w:right w:val="single" w:sz="8" w:space="0" w:color="43A942"/>
              </w:tblBorders>
              <w:shd w:val="clear" w:color="auto" w:fill="43A94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1"/>
            </w:tblGrid>
            <w:tr w:rsidR="00390B65" w14:paraId="1C8A43A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3A942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06739E3D" w14:textId="77777777" w:rsidR="00390B65" w:rsidRDefault="009A7AD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7" w:history="1">
                    <w:r w:rsidR="00390B65">
                      <w:rPr>
                        <w:rStyle w:val="Hyperlink"/>
                        <w:color w:val="FFFFFF"/>
                        <w:sz w:val="30"/>
                        <w:szCs w:val="30"/>
                      </w:rPr>
                      <w:t>Join</w:t>
                    </w:r>
                  </w:hyperlink>
                </w:p>
              </w:tc>
            </w:tr>
          </w:tbl>
          <w:p w14:paraId="7F515D89" w14:textId="77777777" w:rsidR="00390B65" w:rsidRDefault="00390B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"/>
            </w:tblGrid>
            <w:tr w:rsidR="00390B65" w14:paraId="5E39D81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F7E601B" w14:textId="77777777" w:rsidR="00390B65" w:rsidRDefault="00390B65">
                  <w:pPr>
                    <w:rPr>
                      <w:rFonts w:ascii="Calibri" w:eastAsiaTheme="minorHAnsi" w:hAnsi="Calibri" w:cs="Calibri"/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14:paraId="6C23633C" w14:textId="77777777" w:rsidR="00390B65" w:rsidRDefault="00390B65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1925439E" w14:textId="77777777" w:rsidR="00390B65" w:rsidRDefault="00390B65" w:rsidP="00EA5B47">
      <w:pPr>
        <w:pStyle w:val="HTMLPreformatted"/>
      </w:pPr>
      <w:r>
        <w:rPr>
          <w:rFonts w:ascii="Segoe UI" w:hAnsi="Segoe UI" w:cs="Segoe UI"/>
          <w:sz w:val="27"/>
          <w:szCs w:val="27"/>
        </w:rPr>
        <w:t xml:space="preserve">  </w:t>
      </w:r>
      <w:r>
        <w:rPr>
          <w:rFonts w:ascii="Segoe UI" w:hAnsi="Segoe UI" w:cs="Segoe UI"/>
          <w:sz w:val="27"/>
          <w:szCs w:val="27"/>
        </w:rPr>
        <w:br/>
      </w:r>
      <w:r>
        <w:rPr>
          <w:rFonts w:ascii="Segoe UI" w:hAnsi="Segoe UI" w:cs="Segoe UI"/>
          <w:color w:val="666666"/>
        </w:rPr>
        <w:t>Meeting number (access code): 929 623 022</w:t>
      </w:r>
      <w:r>
        <w:rPr>
          <w:rFonts w:ascii="Segoe UI" w:hAnsi="Segoe UI" w:cs="Segoe UI"/>
          <w:sz w:val="27"/>
          <w:szCs w:val="27"/>
        </w:rPr>
        <w:t xml:space="preserve"> </w:t>
      </w:r>
      <w:r>
        <w:rPr>
          <w:rFonts w:ascii="Segoe UI" w:hAnsi="Segoe UI" w:cs="Segoe UI"/>
          <w:color w:val="666666"/>
        </w:rPr>
        <w:br/>
        <w:t xml:space="preserve">Meeting password: </w:t>
      </w:r>
      <w:proofErr w:type="spellStart"/>
      <w:r>
        <w:rPr>
          <w:rFonts w:ascii="Segoe UI" w:hAnsi="Segoe UI" w:cs="Segoe UI"/>
          <w:color w:val="666666"/>
        </w:rPr>
        <w:t>mtRDrAKY</w:t>
      </w:r>
      <w:proofErr w:type="spellEnd"/>
      <w:r>
        <w:rPr>
          <w:rFonts w:ascii="Segoe UI" w:hAnsi="Segoe UI" w:cs="Segoe UI"/>
          <w:color w:val="666666"/>
        </w:rPr>
        <w:t xml:space="preserve">  </w:t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</w:rPr>
        <w:t xml:space="preserve">  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</w:r>
      <w:r>
        <w:rPr>
          <w:rFonts w:ascii="Segoe UI" w:hAnsi="Segoe UI" w:cs="Segoe UI"/>
          <w:color w:val="666666"/>
          <w:sz w:val="27"/>
          <w:szCs w:val="27"/>
        </w:rPr>
        <w:t>Join by phone</w:t>
      </w:r>
      <w:r>
        <w:rPr>
          <w:rFonts w:ascii="Segoe UI" w:hAnsi="Segoe UI" w:cs="Segoe UI"/>
          <w:sz w:val="27"/>
          <w:szCs w:val="27"/>
        </w:rPr>
        <w:t xml:space="preserve">  </w:t>
      </w:r>
      <w:r>
        <w:rPr>
          <w:rFonts w:ascii="Segoe UI" w:hAnsi="Segoe UI" w:cs="Segoe UI"/>
          <w:sz w:val="27"/>
          <w:szCs w:val="27"/>
        </w:rPr>
        <w:br/>
      </w:r>
      <w:r>
        <w:rPr>
          <w:rFonts w:ascii="Segoe UI" w:hAnsi="Segoe UI" w:cs="Segoe UI"/>
          <w:color w:val="666666"/>
        </w:rPr>
        <w:t>Tap to call in from a mobile device (attendees only)</w:t>
      </w:r>
      <w:r>
        <w:rPr>
          <w:rFonts w:ascii="Segoe UI" w:hAnsi="Segoe UI" w:cs="Segoe UI"/>
          <w:sz w:val="27"/>
          <w:szCs w:val="27"/>
        </w:rPr>
        <w:t xml:space="preserve">  </w:t>
      </w:r>
      <w:r>
        <w:rPr>
          <w:rFonts w:ascii="Segoe UI" w:hAnsi="Segoe UI" w:cs="Segoe UI"/>
          <w:sz w:val="27"/>
          <w:szCs w:val="27"/>
        </w:rPr>
        <w:br/>
      </w:r>
      <w:hyperlink r:id="rId8" w:history="1">
        <w:r>
          <w:rPr>
            <w:rStyle w:val="Hyperlink"/>
            <w:rFonts w:ascii="Segoe UI" w:hAnsi="Segoe UI" w:cs="Segoe UI"/>
            <w:b/>
            <w:bCs/>
            <w:color w:val="00AFF9"/>
          </w:rPr>
          <w:t>+1-720-650-7664</w:t>
        </w:r>
      </w:hyperlink>
      <w:r>
        <w:rPr>
          <w:rFonts w:ascii="Segoe UI" w:hAnsi="Segoe UI" w:cs="Segoe UI"/>
          <w:color w:val="666666"/>
        </w:rPr>
        <w:t> United States Toll (Denver)</w:t>
      </w:r>
      <w:r>
        <w:rPr>
          <w:rFonts w:ascii="Segoe UI" w:hAnsi="Segoe UI" w:cs="Segoe UI"/>
          <w:sz w:val="27"/>
          <w:szCs w:val="27"/>
        </w:rPr>
        <w:t xml:space="preserve">  </w:t>
      </w:r>
      <w:r>
        <w:rPr>
          <w:rFonts w:ascii="Segoe UI" w:hAnsi="Segoe UI" w:cs="Segoe UI"/>
          <w:sz w:val="27"/>
          <w:szCs w:val="27"/>
        </w:rPr>
        <w:br/>
      </w:r>
      <w:hyperlink r:id="rId9" w:history="1">
        <w:r>
          <w:rPr>
            <w:rStyle w:val="Hyperlink"/>
            <w:rFonts w:ascii="Segoe UI" w:hAnsi="Segoe UI" w:cs="Segoe UI"/>
            <w:b/>
            <w:bCs/>
            <w:color w:val="00AFF9"/>
          </w:rPr>
          <w:t>+1-720-650-7664</w:t>
        </w:r>
      </w:hyperlink>
      <w:r>
        <w:rPr>
          <w:rFonts w:ascii="Segoe UI" w:hAnsi="Segoe UI" w:cs="Segoe UI"/>
          <w:color w:val="666666"/>
        </w:rPr>
        <w:t> United States Toll (Denver)</w:t>
      </w:r>
      <w:r>
        <w:rPr>
          <w:rFonts w:ascii="Segoe UI" w:hAnsi="Segoe UI" w:cs="Segoe UI"/>
          <w:sz w:val="27"/>
          <w:szCs w:val="27"/>
        </w:rPr>
        <w:t xml:space="preserve">  </w:t>
      </w:r>
      <w:r>
        <w:rPr>
          <w:rFonts w:ascii="Segoe UI" w:hAnsi="Segoe UI" w:cs="Segoe UI"/>
          <w:sz w:val="27"/>
          <w:szCs w:val="27"/>
        </w:rPr>
        <w:br/>
      </w:r>
      <w:hyperlink r:id="rId10" w:history="1">
        <w:r>
          <w:rPr>
            <w:rStyle w:val="Hyperlink"/>
            <w:rFonts w:ascii="Segoe UI" w:hAnsi="Segoe UI" w:cs="Segoe UI"/>
            <w:color w:val="00AFF9"/>
          </w:rPr>
          <w:t>Global call-in numbers</w:t>
        </w:r>
      </w:hyperlink>
      <w:r>
        <w:rPr>
          <w:rFonts w:ascii="Segoe UI" w:hAnsi="Segoe UI" w:cs="Segoe UI"/>
          <w:sz w:val="27"/>
          <w:szCs w:val="27"/>
        </w:rPr>
        <w:t xml:space="preserve">  </w:t>
      </w:r>
      <w:r>
        <w:rPr>
          <w:rFonts w:ascii="Segoe UI" w:hAnsi="Segoe UI" w:cs="Segoe UI"/>
          <w:sz w:val="27"/>
          <w:szCs w:val="27"/>
        </w:rPr>
        <w:br/>
      </w:r>
      <w:r>
        <w:rPr>
          <w:rFonts w:ascii="Segoe UI" w:hAnsi="Segoe UI" w:cs="Segoe UI"/>
        </w:rPr>
        <w:t xml:space="preserve">  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  <w:color w:val="666666"/>
          <w:sz w:val="27"/>
          <w:szCs w:val="27"/>
        </w:rPr>
        <w:t>Join from a video system or application</w:t>
      </w:r>
      <w:r>
        <w:rPr>
          <w:rFonts w:ascii="Segoe UI" w:hAnsi="Segoe UI" w:cs="Segoe UI"/>
          <w:sz w:val="27"/>
          <w:szCs w:val="27"/>
        </w:rPr>
        <w:br/>
      </w:r>
      <w:r>
        <w:rPr>
          <w:rFonts w:ascii="Segoe UI" w:hAnsi="Segoe UI" w:cs="Segoe UI"/>
          <w:color w:val="666666"/>
        </w:rPr>
        <w:t>Dial</w:t>
      </w:r>
      <w:r>
        <w:rPr>
          <w:rFonts w:ascii="Segoe UI" w:hAnsi="Segoe UI" w:cs="Segoe UI"/>
          <w:sz w:val="27"/>
          <w:szCs w:val="27"/>
        </w:rPr>
        <w:t xml:space="preserve"> </w:t>
      </w:r>
      <w:hyperlink r:id="rId11" w:history="1">
        <w:r>
          <w:rPr>
            <w:rStyle w:val="Hyperlink"/>
            <w:rFonts w:ascii="Segoe UI" w:hAnsi="Segoe UI" w:cs="Segoe UI"/>
            <w:color w:val="00AFF9"/>
          </w:rPr>
          <w:t>929623022@cccs-meetings.webex.com</w:t>
        </w:r>
      </w:hyperlink>
      <w:r>
        <w:rPr>
          <w:rFonts w:ascii="Segoe UI" w:hAnsi="Segoe UI" w:cs="Segoe UI"/>
          <w:sz w:val="27"/>
          <w:szCs w:val="27"/>
        </w:rPr>
        <w:t xml:space="preserve">  </w:t>
      </w:r>
      <w:r>
        <w:rPr>
          <w:rFonts w:ascii="Segoe UI" w:hAnsi="Segoe UI" w:cs="Segoe UI"/>
          <w:sz w:val="27"/>
          <w:szCs w:val="27"/>
        </w:rPr>
        <w:br/>
      </w:r>
      <w:r>
        <w:rPr>
          <w:rFonts w:ascii="Segoe UI" w:hAnsi="Segoe UI" w:cs="Segoe UI"/>
          <w:color w:val="666666"/>
        </w:rPr>
        <w:t>You can also dial 173.243.2.68 and enter your meeting number.</w:t>
      </w:r>
      <w:r>
        <w:rPr>
          <w:rFonts w:ascii="Segoe UI" w:hAnsi="Segoe UI" w:cs="Segoe UI"/>
          <w:sz w:val="27"/>
          <w:szCs w:val="27"/>
        </w:rPr>
        <w:t xml:space="preserve">   </w:t>
      </w:r>
      <w:r>
        <w:rPr>
          <w:rFonts w:ascii="Segoe UI" w:hAnsi="Segoe UI" w:cs="Segoe UI"/>
          <w:sz w:val="27"/>
          <w:szCs w:val="27"/>
        </w:rPr>
        <w:br/>
      </w:r>
      <w:r>
        <w:rPr>
          <w:rFonts w:ascii="Segoe UI" w:hAnsi="Segoe UI" w:cs="Segoe UI"/>
        </w:rPr>
        <w:t xml:space="preserve">  </w:t>
      </w:r>
      <w:r>
        <w:rPr>
          <w:rFonts w:ascii="Segoe UI" w:hAnsi="Segoe UI" w:cs="Segoe UI"/>
        </w:rPr>
        <w:br/>
      </w:r>
      <w:hyperlink r:id="rId12" w:history="1">
        <w:r>
          <w:rPr>
            <w:rStyle w:val="Hyperlink"/>
            <w:rFonts w:ascii="Segoe UI" w:hAnsi="Segoe UI" w:cs="Segoe UI"/>
            <w:color w:val="00AFF9"/>
          </w:rPr>
          <w:t>Can't join the meeting?</w:t>
        </w:r>
      </w:hyperlink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br/>
        <w:t xml:space="preserve">  </w:t>
      </w:r>
      <w:r>
        <w:rPr>
          <w:rFonts w:ascii="Segoe UI" w:hAnsi="Segoe UI" w:cs="Segoe UI"/>
        </w:rPr>
        <w:br/>
      </w:r>
    </w:p>
    <w:sectPr w:rsidR="00390B65" w:rsidSect="00E00608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D90E5" w14:textId="77777777" w:rsidR="009A7AD9" w:rsidRDefault="009A7AD9">
      <w:r>
        <w:separator/>
      </w:r>
    </w:p>
  </w:endnote>
  <w:endnote w:type="continuationSeparator" w:id="0">
    <w:p w14:paraId="04D780AA" w14:textId="77777777" w:rsidR="009A7AD9" w:rsidRDefault="009A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C62C8" w14:textId="77777777" w:rsidR="00537727" w:rsidRPr="00537727" w:rsidRDefault="000700F1" w:rsidP="00537727">
    <w:pPr>
      <w:pStyle w:val="Footer"/>
      <w:jc w:val="center"/>
      <w:rPr>
        <w:b/>
        <w:color w:val="004165"/>
      </w:rPr>
    </w:pPr>
    <w:r>
      <w:rPr>
        <w:b/>
        <w:noProof/>
        <w:color w:val="00416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9E0A5" wp14:editId="014BED7E">
              <wp:simplePos x="0" y="0"/>
              <wp:positionH relativeFrom="margin">
                <wp:align>left</wp:align>
              </wp:positionH>
              <wp:positionV relativeFrom="paragraph">
                <wp:posOffset>-125730</wp:posOffset>
              </wp:positionV>
              <wp:extent cx="60007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C89EEF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9pt" to="472.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" strokecolor="#004165" strokeweight="1pt">
              <v:stroke joinstyle="miter"/>
              <w10:wrap anchorx="margin"/>
            </v:line>
          </w:pict>
        </mc:Fallback>
      </mc:AlternateContent>
    </w:r>
    <w:r w:rsidRPr="00537727">
      <w:rPr>
        <w:b/>
        <w:color w:val="004165"/>
      </w:rPr>
      <w:t>9101 EAST LOWRY BOULEVARD, DENVER, CO 80230-6011 ∙ TEL 303.620.4000 ∙ CCCS.EDU</w:t>
    </w:r>
  </w:p>
  <w:p w14:paraId="72C63C63" w14:textId="77777777" w:rsidR="00537727" w:rsidRPr="00537727" w:rsidRDefault="009A7AD9">
    <w:pPr>
      <w:pStyle w:val="Footer"/>
      <w:rPr>
        <w:b/>
        <w:color w:val="00416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D53E6" w14:textId="77777777" w:rsidR="009A7AD9" w:rsidRDefault="009A7AD9">
      <w:r>
        <w:separator/>
      </w:r>
    </w:p>
  </w:footnote>
  <w:footnote w:type="continuationSeparator" w:id="0">
    <w:p w14:paraId="3EAAD1AF" w14:textId="77777777" w:rsidR="009A7AD9" w:rsidRDefault="009A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14653" w14:textId="77777777" w:rsidR="00537727" w:rsidRDefault="000700F1" w:rsidP="00537727">
    <w:pPr>
      <w:pStyle w:val="Header"/>
      <w:jc w:val="center"/>
    </w:pPr>
    <w:r>
      <w:rPr>
        <w:noProof/>
      </w:rPr>
      <w:drawing>
        <wp:inline distT="0" distB="0" distL="0" distR="0" wp14:anchorId="341C6FE8" wp14:editId="41FDE07D">
          <wp:extent cx="2228850" cy="1090613"/>
          <wp:effectExtent l="0" t="0" r="0" b="0"/>
          <wp:docPr id="1" name="Picture 1" descr="C:\Users\S02370227\Desktop\P Drive Branding_CCCS\Logos\CCCS Logo Stacked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02370227\Desktop\P Drive Branding_CCCS\Logos\CCCS Logo Stacked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476" cy="109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13DEBB" w14:textId="77777777" w:rsidR="00537727" w:rsidRDefault="009A7A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81947"/>
    <w:multiLevelType w:val="hybridMultilevel"/>
    <w:tmpl w:val="EFF6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56F30"/>
    <w:multiLevelType w:val="hybridMultilevel"/>
    <w:tmpl w:val="973E9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25496"/>
    <w:multiLevelType w:val="hybridMultilevel"/>
    <w:tmpl w:val="EDE897C6"/>
    <w:lvl w:ilvl="0" w:tplc="8C367542">
      <w:numFmt w:val="bullet"/>
      <w:lvlText w:val=""/>
      <w:lvlJc w:val="left"/>
      <w:pPr>
        <w:ind w:left="421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3" w15:restartNumberingAfterBreak="0">
    <w:nsid w:val="4431533C"/>
    <w:multiLevelType w:val="hybridMultilevel"/>
    <w:tmpl w:val="A3E062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414C6"/>
    <w:multiLevelType w:val="hybridMultilevel"/>
    <w:tmpl w:val="D2242A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72C8"/>
    <w:multiLevelType w:val="hybridMultilevel"/>
    <w:tmpl w:val="4332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01D16"/>
    <w:multiLevelType w:val="hybridMultilevel"/>
    <w:tmpl w:val="1F8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35D25"/>
    <w:multiLevelType w:val="hybridMultilevel"/>
    <w:tmpl w:val="20BE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D2C"/>
    <w:rsid w:val="00024468"/>
    <w:rsid w:val="000379C1"/>
    <w:rsid w:val="000429FB"/>
    <w:rsid w:val="000700F1"/>
    <w:rsid w:val="000A07B4"/>
    <w:rsid w:val="000D5271"/>
    <w:rsid w:val="000E55DE"/>
    <w:rsid w:val="000F3A3D"/>
    <w:rsid w:val="00106226"/>
    <w:rsid w:val="00141D60"/>
    <w:rsid w:val="0015148F"/>
    <w:rsid w:val="0015450F"/>
    <w:rsid w:val="001820E8"/>
    <w:rsid w:val="00184BA2"/>
    <w:rsid w:val="00193B86"/>
    <w:rsid w:val="001960A0"/>
    <w:rsid w:val="001A5CEA"/>
    <w:rsid w:val="00226942"/>
    <w:rsid w:val="0023390A"/>
    <w:rsid w:val="00260E62"/>
    <w:rsid w:val="0026160E"/>
    <w:rsid w:val="00293116"/>
    <w:rsid w:val="002D342E"/>
    <w:rsid w:val="002F071D"/>
    <w:rsid w:val="002F35E3"/>
    <w:rsid w:val="003201C8"/>
    <w:rsid w:val="003262C5"/>
    <w:rsid w:val="00347F9B"/>
    <w:rsid w:val="0036780F"/>
    <w:rsid w:val="00367AED"/>
    <w:rsid w:val="00384D19"/>
    <w:rsid w:val="00390B65"/>
    <w:rsid w:val="003E7089"/>
    <w:rsid w:val="00421DE0"/>
    <w:rsid w:val="00422A79"/>
    <w:rsid w:val="0044107C"/>
    <w:rsid w:val="00460028"/>
    <w:rsid w:val="004750D3"/>
    <w:rsid w:val="004C56FD"/>
    <w:rsid w:val="00521764"/>
    <w:rsid w:val="00523DAB"/>
    <w:rsid w:val="00592EFE"/>
    <w:rsid w:val="006464CC"/>
    <w:rsid w:val="006768B4"/>
    <w:rsid w:val="00677398"/>
    <w:rsid w:val="00681062"/>
    <w:rsid w:val="006A75F8"/>
    <w:rsid w:val="006B39DD"/>
    <w:rsid w:val="006B4D4B"/>
    <w:rsid w:val="00741AA3"/>
    <w:rsid w:val="0075554A"/>
    <w:rsid w:val="0078762B"/>
    <w:rsid w:val="007970B1"/>
    <w:rsid w:val="007B3F03"/>
    <w:rsid w:val="007C73F1"/>
    <w:rsid w:val="007D3528"/>
    <w:rsid w:val="007E1263"/>
    <w:rsid w:val="007F130B"/>
    <w:rsid w:val="007F2752"/>
    <w:rsid w:val="00813567"/>
    <w:rsid w:val="00814E5A"/>
    <w:rsid w:val="0083360C"/>
    <w:rsid w:val="00834851"/>
    <w:rsid w:val="00843434"/>
    <w:rsid w:val="00843E90"/>
    <w:rsid w:val="008467FE"/>
    <w:rsid w:val="0085197D"/>
    <w:rsid w:val="0085702F"/>
    <w:rsid w:val="00871342"/>
    <w:rsid w:val="00876831"/>
    <w:rsid w:val="00880553"/>
    <w:rsid w:val="00891801"/>
    <w:rsid w:val="0089571F"/>
    <w:rsid w:val="008B7E1E"/>
    <w:rsid w:val="008C1B31"/>
    <w:rsid w:val="008C4A3E"/>
    <w:rsid w:val="00903A05"/>
    <w:rsid w:val="00925982"/>
    <w:rsid w:val="00930B88"/>
    <w:rsid w:val="009423EC"/>
    <w:rsid w:val="00942F95"/>
    <w:rsid w:val="0096669A"/>
    <w:rsid w:val="00993154"/>
    <w:rsid w:val="009A7AD9"/>
    <w:rsid w:val="009B6CA9"/>
    <w:rsid w:val="009D4CBD"/>
    <w:rsid w:val="009D69DD"/>
    <w:rsid w:val="00A05575"/>
    <w:rsid w:val="00A10361"/>
    <w:rsid w:val="00A10AE3"/>
    <w:rsid w:val="00A355BE"/>
    <w:rsid w:val="00A822F6"/>
    <w:rsid w:val="00A82BBC"/>
    <w:rsid w:val="00A843CF"/>
    <w:rsid w:val="00AA0711"/>
    <w:rsid w:val="00AA7F28"/>
    <w:rsid w:val="00AB5025"/>
    <w:rsid w:val="00AB734A"/>
    <w:rsid w:val="00AC0556"/>
    <w:rsid w:val="00AC1879"/>
    <w:rsid w:val="00AD4952"/>
    <w:rsid w:val="00AE24AC"/>
    <w:rsid w:val="00AE3433"/>
    <w:rsid w:val="00AE3C3F"/>
    <w:rsid w:val="00B04FEC"/>
    <w:rsid w:val="00B62909"/>
    <w:rsid w:val="00B72A06"/>
    <w:rsid w:val="00B82598"/>
    <w:rsid w:val="00B97208"/>
    <w:rsid w:val="00BA54E9"/>
    <w:rsid w:val="00BC7955"/>
    <w:rsid w:val="00BC7D4A"/>
    <w:rsid w:val="00BE3023"/>
    <w:rsid w:val="00C21DE5"/>
    <w:rsid w:val="00C35697"/>
    <w:rsid w:val="00C42EFA"/>
    <w:rsid w:val="00C571CE"/>
    <w:rsid w:val="00C708A2"/>
    <w:rsid w:val="00C70C53"/>
    <w:rsid w:val="00C76213"/>
    <w:rsid w:val="00C826E5"/>
    <w:rsid w:val="00C82FA4"/>
    <w:rsid w:val="00C9761D"/>
    <w:rsid w:val="00CC09F4"/>
    <w:rsid w:val="00CD5F45"/>
    <w:rsid w:val="00CD684C"/>
    <w:rsid w:val="00CE41EE"/>
    <w:rsid w:val="00CF1685"/>
    <w:rsid w:val="00D07CE7"/>
    <w:rsid w:val="00D271B4"/>
    <w:rsid w:val="00D419DF"/>
    <w:rsid w:val="00D67C96"/>
    <w:rsid w:val="00D8118B"/>
    <w:rsid w:val="00DA7297"/>
    <w:rsid w:val="00DB1115"/>
    <w:rsid w:val="00DC2E7E"/>
    <w:rsid w:val="00DE332D"/>
    <w:rsid w:val="00DF033E"/>
    <w:rsid w:val="00DF58BC"/>
    <w:rsid w:val="00E07233"/>
    <w:rsid w:val="00E0760B"/>
    <w:rsid w:val="00E11194"/>
    <w:rsid w:val="00E15293"/>
    <w:rsid w:val="00E2175D"/>
    <w:rsid w:val="00E41C15"/>
    <w:rsid w:val="00E53233"/>
    <w:rsid w:val="00E61050"/>
    <w:rsid w:val="00E63728"/>
    <w:rsid w:val="00E64371"/>
    <w:rsid w:val="00E92217"/>
    <w:rsid w:val="00E93282"/>
    <w:rsid w:val="00E95839"/>
    <w:rsid w:val="00EA5B47"/>
    <w:rsid w:val="00EC349F"/>
    <w:rsid w:val="00ED1479"/>
    <w:rsid w:val="00EE0F9B"/>
    <w:rsid w:val="00EE632E"/>
    <w:rsid w:val="00F077F3"/>
    <w:rsid w:val="00F1354D"/>
    <w:rsid w:val="00F231CA"/>
    <w:rsid w:val="00F23D34"/>
    <w:rsid w:val="00F26953"/>
    <w:rsid w:val="00F32067"/>
    <w:rsid w:val="00F37B0E"/>
    <w:rsid w:val="00FB5C23"/>
    <w:rsid w:val="00FC40B3"/>
    <w:rsid w:val="00FC5D2C"/>
    <w:rsid w:val="00FD72A1"/>
    <w:rsid w:val="00FE129B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DE18"/>
  <w15:chartTrackingRefBased/>
  <w15:docId w15:val="{439B8EF8-48A0-4B47-A0F5-4E24C04F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D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C5D2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C5D2C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5D2C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FC5D2C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D2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C5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D2C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FC5D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5D2C"/>
    <w:pPr>
      <w:ind w:left="720"/>
      <w:contextualSpacing/>
    </w:pPr>
  </w:style>
  <w:style w:type="table" w:styleId="TableGrid">
    <w:name w:val="Table Grid"/>
    <w:basedOn w:val="TableNormal"/>
    <w:uiPriority w:val="59"/>
    <w:rsid w:val="00FC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9B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5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5B47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1-720-650-7664,,*01*929623022%23%23*01*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ccs-meetings.webex.com/cccs-meetings/j.php?MTID=md4500dc251a09a449f558fc597246787" TargetMode="External"/><Relationship Id="rId12" Type="http://schemas.openxmlformats.org/officeDocument/2006/relationships/hyperlink" Target="https://collaborationhelp.cisco.com/article/WBX00002905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sip:929623022@cccs-meetings.webex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ccs-meetings.webex.com/cccs-meetings/globalcallin.php?serviceType=MC&amp;ED=829916652&amp;tollFree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B1-720-650-7664,,*01*929623022%23%23*01*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9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CCCS-IT Client Services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Vialpando-Nunez, Victor</dc:creator>
  <cp:keywords/>
  <dc:description/>
  <cp:lastModifiedBy>Microsoft Office User</cp:lastModifiedBy>
  <cp:revision>30</cp:revision>
  <cp:lastPrinted>2020-01-09T15:48:00Z</cp:lastPrinted>
  <dcterms:created xsi:type="dcterms:W3CDTF">2020-04-22T19:05:00Z</dcterms:created>
  <dcterms:modified xsi:type="dcterms:W3CDTF">2020-05-08T21:59:00Z</dcterms:modified>
</cp:coreProperties>
</file>