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3D0F" w14:textId="77777777" w:rsidR="003A422B" w:rsidRPr="00A14CB0" w:rsidRDefault="003A422B" w:rsidP="003A422B">
      <w:pPr>
        <w:pStyle w:val="Default"/>
        <w:jc w:val="center"/>
        <w:rPr>
          <w:sz w:val="28"/>
          <w:szCs w:val="28"/>
        </w:rPr>
      </w:pPr>
      <w:r w:rsidRPr="00A14CB0">
        <w:rPr>
          <w:sz w:val="28"/>
          <w:szCs w:val="28"/>
        </w:rPr>
        <w:t xml:space="preserve">CCCS </w:t>
      </w:r>
      <w:r>
        <w:rPr>
          <w:sz w:val="28"/>
          <w:szCs w:val="28"/>
        </w:rPr>
        <w:t xml:space="preserve">System Office </w:t>
      </w:r>
      <w:r w:rsidRPr="00A14CB0">
        <w:rPr>
          <w:sz w:val="28"/>
          <w:szCs w:val="28"/>
        </w:rPr>
        <w:t>COVID-19 Testing Pro</w:t>
      </w:r>
      <w:r>
        <w:rPr>
          <w:sz w:val="28"/>
          <w:szCs w:val="28"/>
        </w:rPr>
        <w:t>tocol</w:t>
      </w:r>
    </w:p>
    <w:p w14:paraId="4C1B607C" w14:textId="77777777" w:rsidR="003A422B" w:rsidRDefault="003A422B" w:rsidP="003A422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Effective January 17, 2022</w:t>
      </w:r>
    </w:p>
    <w:p w14:paraId="51514E96" w14:textId="46FFCB0B" w:rsidR="003A422B" w:rsidRPr="00350F93" w:rsidRDefault="003A422B" w:rsidP="003A422B">
      <w:pPr>
        <w:pStyle w:val="Default"/>
        <w:jc w:val="center"/>
        <w:rPr>
          <w:color w:val="FF0000"/>
          <w:sz w:val="28"/>
          <w:szCs w:val="28"/>
        </w:rPr>
      </w:pPr>
    </w:p>
    <w:p w14:paraId="3740ACA8" w14:textId="77777777" w:rsidR="003A422B" w:rsidRDefault="003A422B" w:rsidP="003A422B">
      <w:pPr>
        <w:pStyle w:val="Default"/>
        <w:jc w:val="center"/>
        <w:rPr>
          <w:sz w:val="28"/>
          <w:szCs w:val="28"/>
        </w:rPr>
      </w:pPr>
    </w:p>
    <w:p w14:paraId="472C6C8B" w14:textId="25CDD7E4" w:rsidR="003A422B" w:rsidRDefault="003A422B" w:rsidP="003A422B">
      <w:pPr>
        <w:pStyle w:val="Default"/>
        <w:rPr>
          <w:sz w:val="22"/>
          <w:szCs w:val="22"/>
        </w:rPr>
      </w:pPr>
      <w:r w:rsidRPr="00B04E34">
        <w:rPr>
          <w:sz w:val="22"/>
          <w:szCs w:val="22"/>
        </w:rPr>
        <w:t xml:space="preserve">As we </w:t>
      </w:r>
      <w:r>
        <w:rPr>
          <w:sz w:val="22"/>
          <w:szCs w:val="22"/>
        </w:rPr>
        <w:t xml:space="preserve">continue to take </w:t>
      </w:r>
      <w:r w:rsidRPr="00B04E34">
        <w:rPr>
          <w:sz w:val="22"/>
          <w:szCs w:val="22"/>
        </w:rPr>
        <w:t>steps to maintain the health and safety of the System Office staff</w:t>
      </w:r>
      <w:r>
        <w:rPr>
          <w:sz w:val="22"/>
          <w:szCs w:val="22"/>
        </w:rPr>
        <w:t>, t</w:t>
      </w:r>
      <w:r w:rsidRPr="00C03CE4">
        <w:rPr>
          <w:sz w:val="22"/>
          <w:szCs w:val="22"/>
        </w:rPr>
        <w:t xml:space="preserve">he </w:t>
      </w:r>
      <w:r w:rsidRPr="004949A9">
        <w:rPr>
          <w:sz w:val="22"/>
          <w:szCs w:val="22"/>
        </w:rPr>
        <w:t>System Office</w:t>
      </w:r>
      <w:r w:rsidRPr="00C03CE4">
        <w:rPr>
          <w:sz w:val="22"/>
          <w:szCs w:val="22"/>
        </w:rPr>
        <w:t xml:space="preserve"> will implement the following COVID-19 testing protocols for </w:t>
      </w:r>
      <w:r>
        <w:rPr>
          <w:sz w:val="22"/>
          <w:szCs w:val="22"/>
        </w:rPr>
        <w:t>employees of the</w:t>
      </w:r>
      <w:r w:rsidRPr="00C03C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System Office </w:t>
      </w:r>
      <w:r w:rsidRPr="00B04E34">
        <w:rPr>
          <w:sz w:val="22"/>
          <w:szCs w:val="22"/>
        </w:rPr>
        <w:t>to mitigate the risks associated with the ongoing COVID-19 pandemic.</w:t>
      </w:r>
      <w:r>
        <w:rPr>
          <w:sz w:val="22"/>
          <w:szCs w:val="22"/>
        </w:rPr>
        <w:t xml:space="preserve"> These protocols will begin </w:t>
      </w:r>
      <w:r w:rsidR="001E085E">
        <w:rPr>
          <w:sz w:val="22"/>
          <w:szCs w:val="22"/>
        </w:rPr>
        <w:t>January 17, 2022 and</w:t>
      </w:r>
      <w:r>
        <w:rPr>
          <w:sz w:val="22"/>
          <w:szCs w:val="22"/>
        </w:rPr>
        <w:t xml:space="preserve"> remain in place until further notice</w:t>
      </w:r>
      <w:r w:rsidRPr="00C03CE4">
        <w:rPr>
          <w:sz w:val="22"/>
          <w:szCs w:val="22"/>
        </w:rPr>
        <w:t>.</w:t>
      </w:r>
      <w:r>
        <w:rPr>
          <w:sz w:val="22"/>
          <w:szCs w:val="22"/>
        </w:rPr>
        <w:t xml:space="preserve">  Note: for information about individual colleges’ protocols, please refer to the respective college COVID-19 protocols.</w:t>
      </w:r>
    </w:p>
    <w:p w14:paraId="0E4CDD3A" w14:textId="77777777" w:rsidR="003A422B" w:rsidRDefault="003A422B" w:rsidP="003A422B">
      <w:pPr>
        <w:pStyle w:val="Default"/>
        <w:rPr>
          <w:sz w:val="22"/>
          <w:szCs w:val="22"/>
        </w:rPr>
      </w:pPr>
    </w:p>
    <w:p w14:paraId="35CFAD8C" w14:textId="77777777" w:rsidR="003A422B" w:rsidRPr="00B04E34" w:rsidRDefault="003A422B" w:rsidP="003A422B">
      <w:pPr>
        <w:pStyle w:val="Default"/>
        <w:rPr>
          <w:sz w:val="22"/>
          <w:szCs w:val="22"/>
        </w:rPr>
      </w:pPr>
      <w:r w:rsidRPr="00B04E34">
        <w:rPr>
          <w:sz w:val="22"/>
          <w:szCs w:val="22"/>
        </w:rPr>
        <w:t>Employees:</w:t>
      </w:r>
    </w:p>
    <w:p w14:paraId="7B41A587" w14:textId="77777777" w:rsidR="003A422B" w:rsidRPr="00B04E34" w:rsidRDefault="003A422B" w:rsidP="003A422B">
      <w:pPr>
        <w:pStyle w:val="Default"/>
        <w:rPr>
          <w:sz w:val="22"/>
          <w:szCs w:val="22"/>
        </w:rPr>
      </w:pPr>
      <w:r w:rsidRPr="00B04E34">
        <w:rPr>
          <w:sz w:val="22"/>
          <w:szCs w:val="22"/>
        </w:rPr>
        <w:t xml:space="preserve"> </w:t>
      </w:r>
    </w:p>
    <w:p w14:paraId="20782BCC" w14:textId="77777777" w:rsidR="003A422B" w:rsidRDefault="003A422B" w:rsidP="003A422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04E34">
        <w:rPr>
          <w:sz w:val="22"/>
          <w:szCs w:val="22"/>
        </w:rPr>
        <w:t>The best defense against COVID-19 is masking, regular testing, and vaccination. Therefore, current System Office employees</w:t>
      </w:r>
      <w:r>
        <w:rPr>
          <w:sz w:val="22"/>
          <w:szCs w:val="22"/>
        </w:rPr>
        <w:t xml:space="preserve"> </w:t>
      </w:r>
      <w:r w:rsidRPr="00B04E34">
        <w:rPr>
          <w:sz w:val="22"/>
          <w:szCs w:val="22"/>
        </w:rPr>
        <w:t xml:space="preserve">are required to </w:t>
      </w:r>
      <w:r>
        <w:rPr>
          <w:sz w:val="22"/>
          <w:szCs w:val="22"/>
        </w:rPr>
        <w:t xml:space="preserve">receive a COVID </w:t>
      </w:r>
      <w:r w:rsidRPr="00B04E34">
        <w:rPr>
          <w:sz w:val="22"/>
          <w:szCs w:val="22"/>
        </w:rPr>
        <w:t xml:space="preserve">test on a weekly basis. </w:t>
      </w:r>
      <w:r>
        <w:rPr>
          <w:sz w:val="22"/>
          <w:szCs w:val="22"/>
        </w:rPr>
        <w:t>W</w:t>
      </w:r>
      <w:r w:rsidRPr="00B04E34">
        <w:rPr>
          <w:sz w:val="22"/>
          <w:szCs w:val="22"/>
        </w:rPr>
        <w:t xml:space="preserve">eekly COVID-19 testing for </w:t>
      </w:r>
      <w:r>
        <w:rPr>
          <w:sz w:val="22"/>
          <w:szCs w:val="22"/>
        </w:rPr>
        <w:t xml:space="preserve">System Office </w:t>
      </w:r>
      <w:r w:rsidRPr="00B04E34">
        <w:rPr>
          <w:sz w:val="22"/>
          <w:szCs w:val="22"/>
        </w:rPr>
        <w:t xml:space="preserve">employees </w:t>
      </w:r>
      <w:r>
        <w:rPr>
          <w:sz w:val="22"/>
          <w:szCs w:val="22"/>
        </w:rPr>
        <w:t xml:space="preserve">will </w:t>
      </w:r>
      <w:r w:rsidRPr="00B04E34">
        <w:rPr>
          <w:sz w:val="22"/>
          <w:szCs w:val="22"/>
        </w:rPr>
        <w:t xml:space="preserve">begin January </w:t>
      </w:r>
      <w:r>
        <w:rPr>
          <w:sz w:val="22"/>
          <w:szCs w:val="22"/>
        </w:rPr>
        <w:t>17</w:t>
      </w:r>
      <w:r w:rsidRPr="00B04E34">
        <w:rPr>
          <w:sz w:val="22"/>
          <w:szCs w:val="22"/>
        </w:rPr>
        <w:t>, 2022.</w:t>
      </w:r>
    </w:p>
    <w:p w14:paraId="3D34FF69" w14:textId="77777777" w:rsidR="003A422B" w:rsidRDefault="003A422B" w:rsidP="003A422B">
      <w:pPr>
        <w:pStyle w:val="Default"/>
        <w:ind w:left="360"/>
        <w:rPr>
          <w:sz w:val="22"/>
          <w:szCs w:val="22"/>
        </w:rPr>
      </w:pPr>
    </w:p>
    <w:p w14:paraId="353731DE" w14:textId="77777777" w:rsidR="003A422B" w:rsidRPr="00B04E34" w:rsidRDefault="003A422B" w:rsidP="003A422B">
      <w:pPr>
        <w:pStyle w:val="Default"/>
        <w:ind w:left="360"/>
        <w:rPr>
          <w:sz w:val="22"/>
          <w:szCs w:val="22"/>
        </w:rPr>
      </w:pPr>
      <w:r w:rsidRPr="00B04E34">
        <w:rPr>
          <w:sz w:val="22"/>
          <w:szCs w:val="22"/>
        </w:rPr>
        <w:t xml:space="preserve">As an alternative to testing, employees may produce documentation verifying they are fully vaccinated (1 Johnson and Johnson or 2 Pfizer or Moderna vaccinations). Employees </w:t>
      </w:r>
      <w:r>
        <w:rPr>
          <w:sz w:val="22"/>
          <w:szCs w:val="22"/>
        </w:rPr>
        <w:t xml:space="preserve">may opt-out of weekly testing by </w:t>
      </w:r>
      <w:r w:rsidRPr="00B04E34">
        <w:rPr>
          <w:sz w:val="22"/>
          <w:szCs w:val="22"/>
        </w:rPr>
        <w:t>submit</w:t>
      </w:r>
      <w:r>
        <w:rPr>
          <w:sz w:val="22"/>
          <w:szCs w:val="22"/>
        </w:rPr>
        <w:t>ting</w:t>
      </w:r>
      <w:r w:rsidRPr="00B04E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vaccination </w:t>
      </w:r>
      <w:r w:rsidRPr="00B04E34">
        <w:rPr>
          <w:sz w:val="22"/>
          <w:szCs w:val="22"/>
        </w:rPr>
        <w:t xml:space="preserve">verification by </w:t>
      </w:r>
      <w:r>
        <w:rPr>
          <w:sz w:val="22"/>
          <w:szCs w:val="22"/>
        </w:rPr>
        <w:t>5:00 pm on January 7th</w:t>
      </w:r>
      <w:r w:rsidRPr="00B04E34">
        <w:rPr>
          <w:sz w:val="22"/>
          <w:szCs w:val="22"/>
        </w:rPr>
        <w:t>, 2021</w:t>
      </w:r>
      <w:r>
        <w:rPr>
          <w:sz w:val="22"/>
          <w:szCs w:val="22"/>
        </w:rPr>
        <w:t>. If you are not currently vaccinated but wish to receive a vaccine, vaccination</w:t>
      </w:r>
      <w:r w:rsidRPr="00B04E34">
        <w:rPr>
          <w:sz w:val="22"/>
          <w:szCs w:val="22"/>
        </w:rPr>
        <w:t xml:space="preserve"> sites are located in each of the communities CCCS serves</w:t>
      </w:r>
      <w:r>
        <w:rPr>
          <w:sz w:val="22"/>
          <w:szCs w:val="22"/>
        </w:rPr>
        <w:t>. A</w:t>
      </w:r>
      <w:r w:rsidRPr="00B04E34">
        <w:rPr>
          <w:sz w:val="22"/>
          <w:szCs w:val="22"/>
        </w:rPr>
        <w:t xml:space="preserve"> complete list can be found </w:t>
      </w:r>
      <w:hyperlink r:id="rId5" w:history="1">
        <w:r>
          <w:rPr>
            <w:rStyle w:val="Hyperlink"/>
            <w:sz w:val="22"/>
            <w:szCs w:val="22"/>
          </w:rPr>
          <w:t>on</w:t>
        </w:r>
      </w:hyperlink>
      <w:r>
        <w:rPr>
          <w:rStyle w:val="Hyperlink"/>
          <w:sz w:val="22"/>
          <w:szCs w:val="22"/>
        </w:rPr>
        <w:t xml:space="preserve"> the </w:t>
      </w:r>
      <w:hyperlink r:id="rId6" w:history="1">
        <w:r w:rsidRPr="00354CB6">
          <w:rPr>
            <w:rStyle w:val="Hyperlink"/>
            <w:sz w:val="22"/>
            <w:szCs w:val="22"/>
          </w:rPr>
          <w:t>Colorado Department of Health and Environment COVID website</w:t>
        </w:r>
      </w:hyperlink>
      <w:r w:rsidRPr="00B04E34">
        <w:rPr>
          <w:sz w:val="22"/>
          <w:szCs w:val="22"/>
        </w:rPr>
        <w:t xml:space="preserve">. </w:t>
      </w:r>
    </w:p>
    <w:p w14:paraId="2180D982" w14:textId="77777777" w:rsidR="003A422B" w:rsidRDefault="003A422B" w:rsidP="003A422B">
      <w:pPr>
        <w:pStyle w:val="Default"/>
        <w:ind w:left="360"/>
        <w:rPr>
          <w:sz w:val="22"/>
          <w:szCs w:val="22"/>
        </w:rPr>
      </w:pPr>
    </w:p>
    <w:p w14:paraId="67250B1E" w14:textId="77777777" w:rsidR="003A422B" w:rsidRDefault="003A422B" w:rsidP="003A422B">
      <w:pPr>
        <w:pStyle w:val="Default"/>
        <w:ind w:left="360"/>
        <w:rPr>
          <w:sz w:val="22"/>
          <w:szCs w:val="22"/>
        </w:rPr>
      </w:pPr>
    </w:p>
    <w:p w14:paraId="13287543" w14:textId="77777777" w:rsidR="003A422B" w:rsidRDefault="003A422B" w:rsidP="003A422B">
      <w:pPr>
        <w:pStyle w:val="Default"/>
        <w:ind w:left="360"/>
        <w:rPr>
          <w:sz w:val="22"/>
          <w:szCs w:val="22"/>
        </w:rPr>
      </w:pPr>
      <w:r w:rsidRPr="00B04E34">
        <w:rPr>
          <w:sz w:val="22"/>
          <w:szCs w:val="22"/>
        </w:rPr>
        <w:t>The System Office Alternative Work Schedule procedures will still be adhered to, which state:  Operational demands may require an employee on an alternative work arrangement to work on a day normally scheduled off or come into the office on a day when they are scheduled for remote work</w:t>
      </w:r>
      <w:r w:rsidRPr="0077637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As such, </w:t>
      </w:r>
      <w:r>
        <w:rPr>
          <w:sz w:val="22"/>
          <w:szCs w:val="22"/>
          <w:u w:val="single"/>
        </w:rPr>
        <w:t>a</w:t>
      </w:r>
      <w:r w:rsidRPr="00776374">
        <w:rPr>
          <w:sz w:val="22"/>
          <w:szCs w:val="22"/>
          <w:u w:val="single"/>
        </w:rPr>
        <w:t>ll System Office staff,</w:t>
      </w:r>
      <w:r>
        <w:rPr>
          <w:sz w:val="22"/>
          <w:szCs w:val="22"/>
          <w:u w:val="single"/>
        </w:rPr>
        <w:t xml:space="preserve"> </w:t>
      </w:r>
      <w:r w:rsidRPr="00B04E34">
        <w:rPr>
          <w:sz w:val="22"/>
          <w:szCs w:val="22"/>
        </w:rPr>
        <w:t xml:space="preserve">with exception </w:t>
      </w:r>
      <w:r>
        <w:rPr>
          <w:sz w:val="22"/>
          <w:szCs w:val="22"/>
        </w:rPr>
        <w:t>of</w:t>
      </w:r>
      <w:r w:rsidRPr="00B04E34">
        <w:rPr>
          <w:sz w:val="22"/>
          <w:szCs w:val="22"/>
        </w:rPr>
        <w:t xml:space="preserve"> CCCOnline</w:t>
      </w:r>
      <w:r>
        <w:rPr>
          <w:sz w:val="22"/>
          <w:szCs w:val="22"/>
        </w:rPr>
        <w:t xml:space="preserve"> </w:t>
      </w:r>
      <w:r w:rsidRPr="00B04E34">
        <w:rPr>
          <w:sz w:val="22"/>
          <w:szCs w:val="22"/>
        </w:rPr>
        <w:t>instructors</w:t>
      </w:r>
      <w:r>
        <w:rPr>
          <w:sz w:val="22"/>
          <w:szCs w:val="22"/>
        </w:rPr>
        <w:t>,</w:t>
      </w:r>
      <w:r w:rsidRPr="0077637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including </w:t>
      </w:r>
      <w:r w:rsidRPr="00776374">
        <w:rPr>
          <w:sz w:val="22"/>
          <w:szCs w:val="22"/>
          <w:u w:val="single"/>
        </w:rPr>
        <w:t xml:space="preserve">those who may work remotely five days a week, are subject to </w:t>
      </w:r>
      <w:r>
        <w:rPr>
          <w:sz w:val="22"/>
          <w:szCs w:val="22"/>
          <w:u w:val="single"/>
        </w:rPr>
        <w:t xml:space="preserve">the </w:t>
      </w:r>
      <w:r w:rsidRPr="00776374">
        <w:rPr>
          <w:sz w:val="22"/>
          <w:szCs w:val="22"/>
          <w:u w:val="single"/>
        </w:rPr>
        <w:t>testing</w:t>
      </w:r>
      <w:r>
        <w:rPr>
          <w:sz w:val="22"/>
          <w:szCs w:val="22"/>
          <w:u w:val="single"/>
        </w:rPr>
        <w:t xml:space="preserve"> protocol</w:t>
      </w:r>
      <w:r w:rsidRPr="00776374">
        <w:rPr>
          <w:sz w:val="22"/>
          <w:szCs w:val="22"/>
          <w:u w:val="single"/>
        </w:rPr>
        <w:t>, if they choose not to provide evidence of vaccination.</w:t>
      </w:r>
      <w:r>
        <w:rPr>
          <w:sz w:val="22"/>
          <w:szCs w:val="22"/>
        </w:rPr>
        <w:t xml:space="preserve"> CCCOnline instructors do not carry the expectation of having to report to the office and are exempt from this testing protocol.</w:t>
      </w:r>
    </w:p>
    <w:p w14:paraId="12274C61" w14:textId="77777777" w:rsidR="003A422B" w:rsidRDefault="003A422B" w:rsidP="003A422B">
      <w:pPr>
        <w:pStyle w:val="Default"/>
        <w:ind w:left="360"/>
        <w:rPr>
          <w:sz w:val="22"/>
          <w:szCs w:val="22"/>
        </w:rPr>
      </w:pPr>
    </w:p>
    <w:p w14:paraId="08A9F231" w14:textId="77777777" w:rsidR="003A422B" w:rsidRPr="00B04E34" w:rsidRDefault="003A422B" w:rsidP="003A422B">
      <w:pPr>
        <w:pStyle w:val="Default"/>
        <w:rPr>
          <w:sz w:val="22"/>
          <w:szCs w:val="22"/>
        </w:rPr>
      </w:pPr>
    </w:p>
    <w:p w14:paraId="7ABD0A2E" w14:textId="77777777" w:rsidR="003A422B" w:rsidRPr="007B74D8" w:rsidRDefault="003A422B" w:rsidP="003A422B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7B74D8">
        <w:rPr>
          <w:sz w:val="22"/>
          <w:szCs w:val="22"/>
        </w:rPr>
        <w:t xml:space="preserve">Employees who are fully vaccinated can upload </w:t>
      </w:r>
      <w:r>
        <w:rPr>
          <w:sz w:val="22"/>
          <w:szCs w:val="22"/>
        </w:rPr>
        <w:t xml:space="preserve">their </w:t>
      </w:r>
      <w:r w:rsidRPr="007B74D8">
        <w:rPr>
          <w:sz w:val="22"/>
          <w:szCs w:val="22"/>
        </w:rPr>
        <w:t>vaccine documentation through Qualtrics</w:t>
      </w:r>
      <w:r>
        <w:rPr>
          <w:sz w:val="22"/>
          <w:szCs w:val="22"/>
        </w:rPr>
        <w:t>, once the system is made available. Vaccine records</w:t>
      </w:r>
      <w:r w:rsidRPr="007B74D8">
        <w:rPr>
          <w:sz w:val="22"/>
          <w:szCs w:val="22"/>
        </w:rPr>
        <w:t xml:space="preserve"> will be made available to </w:t>
      </w:r>
      <w:r>
        <w:rPr>
          <w:sz w:val="22"/>
          <w:szCs w:val="22"/>
        </w:rPr>
        <w:t xml:space="preserve">the System </w:t>
      </w:r>
      <w:r w:rsidRPr="007B74D8">
        <w:rPr>
          <w:sz w:val="22"/>
          <w:szCs w:val="22"/>
        </w:rPr>
        <w:t>Human Resources Office for verification and removal from weekly testing notices.</w:t>
      </w:r>
    </w:p>
    <w:p w14:paraId="413C7262" w14:textId="77777777" w:rsidR="003A422B" w:rsidRDefault="003A422B" w:rsidP="003A422B">
      <w:pPr>
        <w:pStyle w:val="Default"/>
        <w:numPr>
          <w:ilvl w:val="0"/>
          <w:numId w:val="2"/>
        </w:numPr>
        <w:tabs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t xml:space="preserve">Vaccine records will only need to be uploaded one time. </w:t>
      </w:r>
      <w:r w:rsidRPr="00B04E34">
        <w:rPr>
          <w:sz w:val="22"/>
          <w:szCs w:val="22"/>
        </w:rPr>
        <w:t xml:space="preserve">Once a vaccinated employee uploads the verification documents, no further action will be necessary. (Any fully vaccinated employee experiencing symptoms </w:t>
      </w:r>
      <w:r>
        <w:rPr>
          <w:sz w:val="22"/>
          <w:szCs w:val="22"/>
        </w:rPr>
        <w:t>must</w:t>
      </w:r>
      <w:r w:rsidRPr="00B04E34">
        <w:rPr>
          <w:sz w:val="22"/>
          <w:szCs w:val="22"/>
        </w:rPr>
        <w:t xml:space="preserve"> follow the current reporting and quarantine protocols). </w:t>
      </w:r>
      <w:r>
        <w:rPr>
          <w:sz w:val="22"/>
          <w:szCs w:val="22"/>
        </w:rPr>
        <w:t xml:space="preserve"> The System Office may require future verification of booster shots to continue opting out of testing.   </w:t>
      </w:r>
    </w:p>
    <w:p w14:paraId="46FCF431" w14:textId="77777777" w:rsidR="003A422B" w:rsidRDefault="003A422B" w:rsidP="003A422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Supervisors will only be made aware of their staff’s COVID-19 vaccination status and weekly testing results through Qualtrics</w:t>
      </w:r>
      <w:r w:rsidRPr="00B04E34">
        <w:rPr>
          <w:sz w:val="22"/>
          <w:szCs w:val="22"/>
        </w:rPr>
        <w:t>.</w:t>
      </w:r>
      <w:r>
        <w:rPr>
          <w:sz w:val="22"/>
          <w:szCs w:val="22"/>
        </w:rPr>
        <w:t xml:space="preserve">  No additional health information will be made available. </w:t>
      </w:r>
      <w:r w:rsidRPr="00B04E34">
        <w:rPr>
          <w:sz w:val="22"/>
          <w:szCs w:val="22"/>
        </w:rPr>
        <w:t xml:space="preserve"> </w:t>
      </w:r>
    </w:p>
    <w:p w14:paraId="7130C66D" w14:textId="77777777" w:rsidR="003A422B" w:rsidRPr="00061CCE" w:rsidRDefault="003A422B" w:rsidP="003A422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Any employee who does not upload proof of vaccination will be considered unvaccinated.</w:t>
      </w:r>
    </w:p>
    <w:p w14:paraId="77394080" w14:textId="77777777" w:rsidR="003A422B" w:rsidRPr="00B04E34" w:rsidRDefault="003A422B" w:rsidP="003A422B">
      <w:pPr>
        <w:pStyle w:val="Default"/>
        <w:rPr>
          <w:sz w:val="22"/>
          <w:szCs w:val="22"/>
        </w:rPr>
      </w:pPr>
    </w:p>
    <w:p w14:paraId="6A6C66E8" w14:textId="2A5F0664" w:rsidR="003A422B" w:rsidRPr="00B04E34" w:rsidRDefault="003A422B" w:rsidP="003A422B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B04E34">
        <w:rPr>
          <w:sz w:val="22"/>
          <w:szCs w:val="22"/>
        </w:rPr>
        <w:t xml:space="preserve">Employees who are not fully vaccinated, or who choose not to provide evidence of vaccination, will be required to submit evidence, through </w:t>
      </w:r>
      <w:r>
        <w:rPr>
          <w:sz w:val="22"/>
          <w:szCs w:val="22"/>
        </w:rPr>
        <w:t xml:space="preserve">the </w:t>
      </w:r>
      <w:r w:rsidRPr="00B04E34">
        <w:rPr>
          <w:sz w:val="22"/>
          <w:szCs w:val="22"/>
        </w:rPr>
        <w:t>Qualtrics</w:t>
      </w:r>
      <w:r>
        <w:rPr>
          <w:sz w:val="22"/>
          <w:szCs w:val="22"/>
        </w:rPr>
        <w:t xml:space="preserve"> System</w:t>
      </w:r>
      <w:r w:rsidRPr="00B04E34">
        <w:rPr>
          <w:sz w:val="22"/>
          <w:szCs w:val="22"/>
        </w:rPr>
        <w:t>, of weekly testing results</w:t>
      </w:r>
      <w:r>
        <w:rPr>
          <w:sz w:val="22"/>
          <w:szCs w:val="22"/>
        </w:rPr>
        <w:t>. Submission of weekly testing results will be considered</w:t>
      </w:r>
      <w:r w:rsidRPr="00B04E34">
        <w:rPr>
          <w:sz w:val="22"/>
          <w:szCs w:val="22"/>
        </w:rPr>
        <w:t xml:space="preserve"> as condition of employment until </w:t>
      </w:r>
      <w:r>
        <w:rPr>
          <w:sz w:val="22"/>
          <w:szCs w:val="22"/>
        </w:rPr>
        <w:t>there is official notification of a change in System Office protocols</w:t>
      </w:r>
      <w:r w:rsidRPr="00B04E34">
        <w:rPr>
          <w:sz w:val="22"/>
          <w:szCs w:val="22"/>
        </w:rPr>
        <w:t xml:space="preserve">. There </w:t>
      </w:r>
      <w:r>
        <w:rPr>
          <w:sz w:val="22"/>
          <w:szCs w:val="22"/>
        </w:rPr>
        <w:t xml:space="preserve">are no exemptions </w:t>
      </w:r>
      <w:r w:rsidRPr="00B04E34">
        <w:rPr>
          <w:sz w:val="22"/>
          <w:szCs w:val="22"/>
        </w:rPr>
        <w:t>to the testing requirement for unvaccinated employees.</w:t>
      </w:r>
    </w:p>
    <w:p w14:paraId="5BB4CE96" w14:textId="77777777" w:rsidR="003A422B" w:rsidRPr="00B04E34" w:rsidRDefault="003A422B" w:rsidP="003A422B">
      <w:pPr>
        <w:pStyle w:val="Default"/>
        <w:rPr>
          <w:sz w:val="22"/>
          <w:szCs w:val="22"/>
        </w:rPr>
      </w:pPr>
    </w:p>
    <w:p w14:paraId="42663772" w14:textId="3034A6D9" w:rsidR="003A422B" w:rsidRDefault="003A422B" w:rsidP="003A422B">
      <w:pPr>
        <w:pStyle w:val="Default"/>
        <w:numPr>
          <w:ilvl w:val="4"/>
          <w:numId w:val="1"/>
        </w:numPr>
        <w:rPr>
          <w:sz w:val="22"/>
          <w:szCs w:val="22"/>
        </w:rPr>
      </w:pPr>
      <w:r w:rsidRPr="00B04E34">
        <w:rPr>
          <w:sz w:val="22"/>
          <w:szCs w:val="22"/>
        </w:rPr>
        <w:t xml:space="preserve">Employees may utilize any valid testing method (PCR, Binax Now, saliva testing). Testing is available for free at various sites throughout the state and can be found on the </w:t>
      </w:r>
      <w:hyperlink r:id="rId7" w:history="1">
        <w:r w:rsidRPr="00B04E34">
          <w:rPr>
            <w:rStyle w:val="Hyperlink"/>
            <w:sz w:val="22"/>
            <w:szCs w:val="22"/>
          </w:rPr>
          <w:t>State COVID-19 Testing site</w:t>
        </w:r>
      </w:hyperlink>
      <w:r w:rsidRPr="00B04E34">
        <w:rPr>
          <w:sz w:val="22"/>
          <w:szCs w:val="22"/>
        </w:rPr>
        <w:t>. Employees choosing to use other testing sites/methods (</w:t>
      </w:r>
      <w:r w:rsidR="001E085E">
        <w:rPr>
          <w:sz w:val="22"/>
          <w:szCs w:val="22"/>
        </w:rPr>
        <w:t>e.g.,</w:t>
      </w:r>
      <w:r>
        <w:rPr>
          <w:sz w:val="22"/>
          <w:szCs w:val="22"/>
        </w:rPr>
        <w:t xml:space="preserve"> </w:t>
      </w:r>
      <w:r w:rsidRPr="00B04E34">
        <w:rPr>
          <w:sz w:val="22"/>
          <w:szCs w:val="22"/>
        </w:rPr>
        <w:t xml:space="preserve">medical facility, physician’s office, home testing) will be personally responsible for any associated expenses. </w:t>
      </w:r>
    </w:p>
    <w:p w14:paraId="6669D9EB" w14:textId="77777777" w:rsidR="003A422B" w:rsidRDefault="003A422B" w:rsidP="003A422B">
      <w:pPr>
        <w:pStyle w:val="Default"/>
        <w:ind w:left="1800"/>
        <w:rPr>
          <w:sz w:val="22"/>
          <w:szCs w:val="22"/>
        </w:rPr>
      </w:pPr>
    </w:p>
    <w:p w14:paraId="05D9ED7B" w14:textId="77777777" w:rsidR="003A422B" w:rsidRPr="00B04E34" w:rsidRDefault="003A422B" w:rsidP="003A422B">
      <w:pPr>
        <w:pStyle w:val="Default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 to one hour of work t</w:t>
      </w:r>
      <w:r w:rsidRPr="00B04E34">
        <w:rPr>
          <w:sz w:val="22"/>
          <w:szCs w:val="22"/>
        </w:rPr>
        <w:t>ime will be granted to allow employee(s) to test</w:t>
      </w:r>
      <w:r>
        <w:rPr>
          <w:sz w:val="22"/>
          <w:szCs w:val="22"/>
        </w:rPr>
        <w:t>, if required</w:t>
      </w:r>
      <w:r w:rsidRPr="00B04E34">
        <w:rPr>
          <w:sz w:val="22"/>
          <w:szCs w:val="22"/>
        </w:rPr>
        <w:t xml:space="preserve">. Employees </w:t>
      </w:r>
      <w:r>
        <w:rPr>
          <w:sz w:val="22"/>
          <w:szCs w:val="22"/>
        </w:rPr>
        <w:t>must</w:t>
      </w:r>
      <w:r w:rsidRPr="00B04E34">
        <w:rPr>
          <w:sz w:val="22"/>
          <w:szCs w:val="22"/>
        </w:rPr>
        <w:t xml:space="preserve"> keep their supervisors informed </w:t>
      </w:r>
      <w:r>
        <w:rPr>
          <w:sz w:val="22"/>
          <w:szCs w:val="22"/>
        </w:rPr>
        <w:t xml:space="preserve">when they are going to be away from work to be tested and </w:t>
      </w:r>
      <w:r w:rsidRPr="00B04E34">
        <w:rPr>
          <w:sz w:val="22"/>
          <w:szCs w:val="22"/>
        </w:rPr>
        <w:t>if testing may take more than an hour.</w:t>
      </w:r>
    </w:p>
    <w:p w14:paraId="14784ABF" w14:textId="77777777" w:rsidR="003A422B" w:rsidRPr="00B04E34" w:rsidRDefault="003A422B" w:rsidP="003A422B">
      <w:pPr>
        <w:pStyle w:val="Default"/>
        <w:ind w:firstLine="60"/>
        <w:rPr>
          <w:sz w:val="22"/>
          <w:szCs w:val="22"/>
        </w:rPr>
      </w:pPr>
    </w:p>
    <w:p w14:paraId="65D84AAA" w14:textId="77777777" w:rsidR="003A422B" w:rsidRDefault="003A422B" w:rsidP="003A422B">
      <w:pPr>
        <w:pStyle w:val="Default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Weekly</w:t>
      </w:r>
      <w:r w:rsidRPr="00B04E34">
        <w:rPr>
          <w:sz w:val="22"/>
          <w:szCs w:val="22"/>
        </w:rPr>
        <w:t xml:space="preserve"> </w:t>
      </w:r>
      <w:r>
        <w:rPr>
          <w:sz w:val="22"/>
          <w:szCs w:val="22"/>
        </w:rPr>
        <w:t>test results</w:t>
      </w:r>
      <w:r w:rsidRPr="00B04E34">
        <w:rPr>
          <w:sz w:val="22"/>
          <w:szCs w:val="22"/>
        </w:rPr>
        <w:t xml:space="preserve"> will be uploaded</w:t>
      </w:r>
      <w:r>
        <w:rPr>
          <w:sz w:val="22"/>
          <w:szCs w:val="22"/>
        </w:rPr>
        <w:t xml:space="preserve"> by the employee</w:t>
      </w:r>
      <w:r w:rsidRPr="00B04E34">
        <w:rPr>
          <w:sz w:val="22"/>
          <w:szCs w:val="22"/>
        </w:rPr>
        <w:t xml:space="preserve"> to Qualtrics </w:t>
      </w:r>
      <w:r>
        <w:rPr>
          <w:sz w:val="22"/>
          <w:szCs w:val="22"/>
        </w:rPr>
        <w:t xml:space="preserve">where it can be monitored </w:t>
      </w:r>
      <w:r w:rsidRPr="00B04E34">
        <w:rPr>
          <w:sz w:val="22"/>
          <w:szCs w:val="22"/>
        </w:rPr>
        <w:t xml:space="preserve">by the employee’s supervisor. </w:t>
      </w:r>
    </w:p>
    <w:p w14:paraId="35B54E53" w14:textId="77777777" w:rsidR="003A422B" w:rsidRDefault="003A422B" w:rsidP="003A422B">
      <w:pPr>
        <w:pStyle w:val="Default"/>
        <w:ind w:left="1800"/>
        <w:rPr>
          <w:sz w:val="22"/>
          <w:szCs w:val="22"/>
        </w:rPr>
      </w:pPr>
    </w:p>
    <w:p w14:paraId="078A9595" w14:textId="77777777" w:rsidR="003A422B" w:rsidRPr="00B04E34" w:rsidRDefault="003A422B" w:rsidP="003A422B">
      <w:pPr>
        <w:pStyle w:val="Default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Employees will be expected to continue to report to work as usual while awaiting test results. </w:t>
      </w:r>
    </w:p>
    <w:p w14:paraId="6A9916EB" w14:textId="77777777" w:rsidR="003A422B" w:rsidRPr="00B04E34" w:rsidRDefault="003A422B" w:rsidP="003A422B">
      <w:pPr>
        <w:pStyle w:val="Default"/>
        <w:rPr>
          <w:sz w:val="22"/>
          <w:szCs w:val="22"/>
        </w:rPr>
      </w:pPr>
    </w:p>
    <w:p w14:paraId="0E113281" w14:textId="77777777" w:rsidR="003A422B" w:rsidRDefault="003A422B" w:rsidP="003A422B">
      <w:pPr>
        <w:pStyle w:val="Default"/>
        <w:numPr>
          <w:ilvl w:val="4"/>
          <w:numId w:val="1"/>
        </w:numPr>
        <w:rPr>
          <w:sz w:val="22"/>
          <w:szCs w:val="22"/>
        </w:rPr>
      </w:pPr>
      <w:r w:rsidRPr="00D14CED">
        <w:rPr>
          <w:sz w:val="22"/>
          <w:szCs w:val="22"/>
        </w:rPr>
        <w:t xml:space="preserve">If a weekly testing deadline is not met, the employee will first be contacted by their immediate supervisor to discuss the noncompliance with the testing protocol. </w:t>
      </w:r>
    </w:p>
    <w:p w14:paraId="44CB3F60" w14:textId="77777777" w:rsidR="003A422B" w:rsidRPr="00D14CED" w:rsidRDefault="003A422B" w:rsidP="003A422B">
      <w:pPr>
        <w:pStyle w:val="Default"/>
        <w:ind w:left="1800"/>
        <w:rPr>
          <w:sz w:val="22"/>
          <w:szCs w:val="22"/>
        </w:rPr>
      </w:pPr>
    </w:p>
    <w:p w14:paraId="444B2EC6" w14:textId="77777777" w:rsidR="003A422B" w:rsidRDefault="003A422B" w:rsidP="003A422B">
      <w:pPr>
        <w:pStyle w:val="Default"/>
        <w:numPr>
          <w:ilvl w:val="4"/>
          <w:numId w:val="1"/>
        </w:numPr>
        <w:rPr>
          <w:sz w:val="22"/>
          <w:szCs w:val="22"/>
        </w:rPr>
      </w:pPr>
      <w:r w:rsidRPr="00B04E34">
        <w:rPr>
          <w:sz w:val="22"/>
          <w:szCs w:val="22"/>
        </w:rPr>
        <w:t xml:space="preserve">If </w:t>
      </w:r>
      <w:r>
        <w:rPr>
          <w:sz w:val="22"/>
          <w:szCs w:val="22"/>
        </w:rPr>
        <w:t xml:space="preserve">after discussion with the immediate supervisor, </w:t>
      </w:r>
      <w:r w:rsidRPr="00B04E34">
        <w:rPr>
          <w:sz w:val="22"/>
          <w:szCs w:val="22"/>
        </w:rPr>
        <w:t>the testing deadline is</w:t>
      </w:r>
      <w:r>
        <w:rPr>
          <w:sz w:val="22"/>
          <w:szCs w:val="22"/>
        </w:rPr>
        <w:t xml:space="preserve"> still</w:t>
      </w:r>
      <w:r w:rsidRPr="00B04E34">
        <w:rPr>
          <w:sz w:val="22"/>
          <w:szCs w:val="22"/>
        </w:rPr>
        <w:t xml:space="preserve"> not met, the employee, their immediate supervisor, the department’s representative from the CCCS Executive Team and Human Resources will </w:t>
      </w:r>
      <w:r>
        <w:rPr>
          <w:sz w:val="22"/>
          <w:szCs w:val="22"/>
        </w:rPr>
        <w:t xml:space="preserve">address the performance issue, lack of compliance with the required protocol and any applicable corrective and/or disciplinary action in accordance with applicable Board Policies, System Procedures and State of Colorado Personnel Rules </w:t>
      </w:r>
    </w:p>
    <w:p w14:paraId="134E4729" w14:textId="77777777" w:rsidR="003A422B" w:rsidRDefault="003A422B" w:rsidP="003A422B">
      <w:pPr>
        <w:pStyle w:val="Default"/>
        <w:rPr>
          <w:sz w:val="22"/>
          <w:szCs w:val="22"/>
        </w:rPr>
      </w:pPr>
    </w:p>
    <w:p w14:paraId="3D0CB295" w14:textId="77777777" w:rsidR="003A422B" w:rsidRDefault="003A422B" w:rsidP="003A422B">
      <w:pPr>
        <w:pStyle w:val="Default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an employee is participating in weekly testing and chooses to receive the COVID-19 vaccination, testing can be discontinued:</w:t>
      </w:r>
    </w:p>
    <w:p w14:paraId="2B2BCAEF" w14:textId="77777777" w:rsidR="003A422B" w:rsidRDefault="003A422B" w:rsidP="003A422B">
      <w:pPr>
        <w:pStyle w:val="Default"/>
        <w:ind w:left="1800"/>
        <w:rPr>
          <w:sz w:val="22"/>
          <w:szCs w:val="22"/>
        </w:rPr>
      </w:pPr>
    </w:p>
    <w:p w14:paraId="4A14ED45" w14:textId="77777777" w:rsidR="003A422B" w:rsidRDefault="003A422B" w:rsidP="003A422B">
      <w:pPr>
        <w:pStyle w:val="Default"/>
        <w:numPr>
          <w:ilvl w:val="5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Two weeks after being fully vaccinated </w:t>
      </w:r>
      <w:r w:rsidRPr="00B04E34">
        <w:rPr>
          <w:sz w:val="22"/>
          <w:szCs w:val="22"/>
        </w:rPr>
        <w:t>(1 Johnson and Johnson or 2 Pfizer or Moderna vaccinations)</w:t>
      </w:r>
      <w:r>
        <w:rPr>
          <w:sz w:val="22"/>
          <w:szCs w:val="22"/>
        </w:rPr>
        <w:t xml:space="preserve">, or after the last dose of any approved World Health Organization vaccine; </w:t>
      </w:r>
      <w:r w:rsidRPr="004949A9">
        <w:rPr>
          <w:b/>
          <w:bCs/>
          <w:sz w:val="22"/>
          <w:szCs w:val="22"/>
          <w:u w:val="single"/>
        </w:rPr>
        <w:t>and</w:t>
      </w:r>
      <w:r w:rsidRPr="004949A9">
        <w:rPr>
          <w:sz w:val="22"/>
          <w:szCs w:val="22"/>
          <w:u w:val="single"/>
        </w:rPr>
        <w:t xml:space="preserve"> </w:t>
      </w:r>
    </w:p>
    <w:p w14:paraId="1FDF3D9F" w14:textId="77777777" w:rsidR="003A422B" w:rsidRDefault="003A422B" w:rsidP="003A422B">
      <w:pPr>
        <w:pStyle w:val="Default"/>
        <w:numPr>
          <w:ilvl w:val="5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Pr="00B04E34">
        <w:rPr>
          <w:sz w:val="22"/>
          <w:szCs w:val="22"/>
        </w:rPr>
        <w:t>accinat</w:t>
      </w:r>
      <w:r>
        <w:rPr>
          <w:sz w:val="22"/>
          <w:szCs w:val="22"/>
        </w:rPr>
        <w:t xml:space="preserve">ion documentation has been uploaded </w:t>
      </w:r>
      <w:r w:rsidRPr="00B04E34">
        <w:rPr>
          <w:sz w:val="22"/>
          <w:szCs w:val="22"/>
        </w:rPr>
        <w:t>through Qualtrics</w:t>
      </w:r>
    </w:p>
    <w:p w14:paraId="524BB029" w14:textId="77777777" w:rsidR="003A422B" w:rsidRPr="00B04E34" w:rsidRDefault="003A422B" w:rsidP="003A422B">
      <w:pPr>
        <w:pStyle w:val="ListParagraph"/>
      </w:pPr>
    </w:p>
    <w:p w14:paraId="3CB205F6" w14:textId="77777777" w:rsidR="003A422B" w:rsidRDefault="003A422B" w:rsidP="003A422B">
      <w:pPr>
        <w:pStyle w:val="Default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</w:t>
      </w:r>
      <w:r w:rsidRPr="00B04E34">
        <w:rPr>
          <w:sz w:val="22"/>
          <w:szCs w:val="22"/>
        </w:rPr>
        <w:t xml:space="preserve"> you recently recovered from COVID</w:t>
      </w:r>
      <w:r>
        <w:rPr>
          <w:sz w:val="22"/>
          <w:szCs w:val="22"/>
        </w:rPr>
        <w:t>-19</w:t>
      </w:r>
      <w:r w:rsidRPr="00B04E34">
        <w:rPr>
          <w:sz w:val="22"/>
          <w:szCs w:val="22"/>
        </w:rPr>
        <w:t>,</w:t>
      </w:r>
      <w:r>
        <w:rPr>
          <w:sz w:val="22"/>
          <w:szCs w:val="22"/>
        </w:rPr>
        <w:t xml:space="preserve"> please work with your immediate supervisor and Human Resources on managing your COVID related circumstances.  The </w:t>
      </w:r>
      <w:r w:rsidRPr="00B04E34">
        <w:rPr>
          <w:sz w:val="22"/>
          <w:szCs w:val="22"/>
        </w:rPr>
        <w:t xml:space="preserve">CDC does not recommend getting tested again in the three months after a positive viral test. If you have </w:t>
      </w:r>
      <w:r>
        <w:rPr>
          <w:sz w:val="22"/>
          <w:szCs w:val="22"/>
        </w:rPr>
        <w:t>had COVID</w:t>
      </w:r>
      <w:r w:rsidRPr="00B04E34">
        <w:rPr>
          <w:sz w:val="22"/>
          <w:szCs w:val="22"/>
        </w:rPr>
        <w:t xml:space="preserve"> in the past 3 months, you will not be required to submit a weekly test until the three </w:t>
      </w:r>
      <w:r w:rsidRPr="00B04E34">
        <w:rPr>
          <w:sz w:val="22"/>
          <w:szCs w:val="22"/>
        </w:rPr>
        <w:lastRenderedPageBreak/>
        <w:t>months has passed</w:t>
      </w:r>
      <w:r>
        <w:rPr>
          <w:sz w:val="22"/>
          <w:szCs w:val="22"/>
        </w:rPr>
        <w:t xml:space="preserve"> or you experience additional COVID-19 symptoms, which may include</w:t>
      </w:r>
    </w:p>
    <w:p w14:paraId="149B8BE1" w14:textId="77777777" w:rsidR="003A422B" w:rsidRPr="00584DE8" w:rsidRDefault="003A422B" w:rsidP="003A422B">
      <w:pPr>
        <w:numPr>
          <w:ilvl w:val="5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84DE8">
        <w:rPr>
          <w:rFonts w:ascii="Arial" w:eastAsia="Times New Roman" w:hAnsi="Arial" w:cs="Arial"/>
          <w:color w:val="000000"/>
        </w:rPr>
        <w:t>Fever or chills,</w:t>
      </w:r>
    </w:p>
    <w:p w14:paraId="2E520497" w14:textId="77777777" w:rsidR="003A422B" w:rsidRPr="00584DE8" w:rsidRDefault="003A422B" w:rsidP="003A422B">
      <w:pPr>
        <w:numPr>
          <w:ilvl w:val="5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84DE8">
        <w:rPr>
          <w:rFonts w:ascii="Arial" w:eastAsia="Times New Roman" w:hAnsi="Arial" w:cs="Arial"/>
          <w:color w:val="000000"/>
        </w:rPr>
        <w:t>Cough,</w:t>
      </w:r>
    </w:p>
    <w:p w14:paraId="1B86E422" w14:textId="77777777" w:rsidR="003A422B" w:rsidRPr="00584DE8" w:rsidRDefault="003A422B" w:rsidP="003A422B">
      <w:pPr>
        <w:numPr>
          <w:ilvl w:val="5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84DE8">
        <w:rPr>
          <w:rFonts w:ascii="Arial" w:eastAsia="Times New Roman" w:hAnsi="Arial" w:cs="Arial"/>
          <w:color w:val="000000"/>
        </w:rPr>
        <w:t>Shortness of breath or difficulty breathing,</w:t>
      </w:r>
    </w:p>
    <w:p w14:paraId="20EAA693" w14:textId="77777777" w:rsidR="003A422B" w:rsidRPr="00584DE8" w:rsidRDefault="003A422B" w:rsidP="003A422B">
      <w:pPr>
        <w:numPr>
          <w:ilvl w:val="5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84DE8">
        <w:rPr>
          <w:rFonts w:ascii="Arial" w:eastAsia="Times New Roman" w:hAnsi="Arial" w:cs="Arial"/>
          <w:color w:val="000000"/>
        </w:rPr>
        <w:t>Fatigue,</w:t>
      </w:r>
    </w:p>
    <w:p w14:paraId="65050E0C" w14:textId="77777777" w:rsidR="003A422B" w:rsidRPr="00584DE8" w:rsidRDefault="003A422B" w:rsidP="003A422B">
      <w:pPr>
        <w:numPr>
          <w:ilvl w:val="5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84DE8">
        <w:rPr>
          <w:rFonts w:ascii="Arial" w:eastAsia="Times New Roman" w:hAnsi="Arial" w:cs="Arial"/>
          <w:color w:val="000000"/>
        </w:rPr>
        <w:t>Muscle or body aches,</w:t>
      </w:r>
    </w:p>
    <w:p w14:paraId="0DF8C87D" w14:textId="77777777" w:rsidR="003A422B" w:rsidRPr="00584DE8" w:rsidRDefault="003A422B" w:rsidP="003A422B">
      <w:pPr>
        <w:numPr>
          <w:ilvl w:val="5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84DE8">
        <w:rPr>
          <w:rFonts w:ascii="Arial" w:eastAsia="Times New Roman" w:hAnsi="Arial" w:cs="Arial"/>
          <w:color w:val="000000"/>
        </w:rPr>
        <w:t>Headache,</w:t>
      </w:r>
    </w:p>
    <w:p w14:paraId="1C302CFE" w14:textId="77777777" w:rsidR="003A422B" w:rsidRPr="00584DE8" w:rsidRDefault="003A422B" w:rsidP="003A422B">
      <w:pPr>
        <w:numPr>
          <w:ilvl w:val="5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84DE8">
        <w:rPr>
          <w:rFonts w:ascii="Arial" w:eastAsia="Times New Roman" w:hAnsi="Arial" w:cs="Arial"/>
          <w:color w:val="000000"/>
        </w:rPr>
        <w:t>New loss of taste or smell,</w:t>
      </w:r>
    </w:p>
    <w:p w14:paraId="7F3ACDFB" w14:textId="77777777" w:rsidR="003A422B" w:rsidRPr="00584DE8" w:rsidRDefault="003A422B" w:rsidP="003A422B">
      <w:pPr>
        <w:numPr>
          <w:ilvl w:val="5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84DE8">
        <w:rPr>
          <w:rFonts w:ascii="Arial" w:eastAsia="Times New Roman" w:hAnsi="Arial" w:cs="Arial"/>
          <w:color w:val="000000"/>
        </w:rPr>
        <w:t>Sore throat,</w:t>
      </w:r>
    </w:p>
    <w:p w14:paraId="0DFD21DA" w14:textId="77777777" w:rsidR="003A422B" w:rsidRPr="00584DE8" w:rsidRDefault="003A422B" w:rsidP="003A422B">
      <w:pPr>
        <w:numPr>
          <w:ilvl w:val="5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84DE8">
        <w:rPr>
          <w:rFonts w:ascii="Arial" w:eastAsia="Times New Roman" w:hAnsi="Arial" w:cs="Arial"/>
          <w:color w:val="000000"/>
        </w:rPr>
        <w:t>Congestion or runny nose,</w:t>
      </w:r>
    </w:p>
    <w:p w14:paraId="430871DA" w14:textId="77777777" w:rsidR="003A422B" w:rsidRPr="00584DE8" w:rsidRDefault="003A422B" w:rsidP="003A422B">
      <w:pPr>
        <w:numPr>
          <w:ilvl w:val="5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84DE8">
        <w:rPr>
          <w:rFonts w:ascii="Arial" w:eastAsia="Times New Roman" w:hAnsi="Arial" w:cs="Arial"/>
          <w:color w:val="000000"/>
        </w:rPr>
        <w:t>Nausea or vomiting, and/or</w:t>
      </w:r>
    </w:p>
    <w:p w14:paraId="360480E0" w14:textId="77777777" w:rsidR="003A422B" w:rsidRPr="00584DE8" w:rsidRDefault="003A422B" w:rsidP="003A422B">
      <w:pPr>
        <w:numPr>
          <w:ilvl w:val="5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84DE8">
        <w:rPr>
          <w:rFonts w:ascii="Arial" w:eastAsia="Times New Roman" w:hAnsi="Arial" w:cs="Arial"/>
          <w:color w:val="000000"/>
        </w:rPr>
        <w:t>Diarrhea.</w:t>
      </w:r>
    </w:p>
    <w:p w14:paraId="65D0F28E" w14:textId="77777777" w:rsidR="003A422B" w:rsidRPr="00B04E34" w:rsidRDefault="003A422B" w:rsidP="003A422B">
      <w:pPr>
        <w:pStyle w:val="Default"/>
        <w:ind w:firstLine="60"/>
        <w:rPr>
          <w:sz w:val="22"/>
          <w:szCs w:val="22"/>
        </w:rPr>
      </w:pPr>
    </w:p>
    <w:p w14:paraId="1BF621FB" w14:textId="77777777" w:rsidR="003A422B" w:rsidRPr="00E60A0E" w:rsidRDefault="003A422B" w:rsidP="003A422B">
      <w:pPr>
        <w:pStyle w:val="Default"/>
        <w:rPr>
          <w:sz w:val="22"/>
          <w:szCs w:val="22"/>
        </w:rPr>
      </w:pPr>
      <w:r w:rsidRPr="00E60A0E">
        <w:rPr>
          <w:sz w:val="22"/>
          <w:szCs w:val="22"/>
        </w:rPr>
        <w:t>Volunteers</w:t>
      </w:r>
      <w:r>
        <w:rPr>
          <w:sz w:val="22"/>
          <w:szCs w:val="22"/>
        </w:rPr>
        <w:t xml:space="preserve"> and Temporary Employees</w:t>
      </w:r>
      <w:r w:rsidRPr="00E60A0E">
        <w:rPr>
          <w:sz w:val="22"/>
          <w:szCs w:val="22"/>
        </w:rPr>
        <w:t>:</w:t>
      </w:r>
    </w:p>
    <w:p w14:paraId="4C825F58" w14:textId="77777777" w:rsidR="003A422B" w:rsidRPr="00E60A0E" w:rsidRDefault="003A422B" w:rsidP="003A422B">
      <w:pPr>
        <w:pStyle w:val="Default"/>
        <w:rPr>
          <w:sz w:val="22"/>
          <w:szCs w:val="22"/>
        </w:rPr>
      </w:pPr>
    </w:p>
    <w:p w14:paraId="40907F8C" w14:textId="77777777" w:rsidR="003A422B" w:rsidRPr="00E60A0E" w:rsidRDefault="003A422B" w:rsidP="003A422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60A0E">
        <w:rPr>
          <w:sz w:val="22"/>
          <w:szCs w:val="22"/>
        </w:rPr>
        <w:t xml:space="preserve">Volunteers </w:t>
      </w:r>
      <w:r>
        <w:rPr>
          <w:sz w:val="22"/>
          <w:szCs w:val="22"/>
        </w:rPr>
        <w:t xml:space="preserve">and temporary employees </w:t>
      </w:r>
      <w:r w:rsidRPr="00E60A0E">
        <w:rPr>
          <w:sz w:val="23"/>
          <w:szCs w:val="23"/>
        </w:rPr>
        <w:t>must provide proof of vaccination or proof of a negative test before they can be</w:t>
      </w:r>
      <w:r>
        <w:rPr>
          <w:sz w:val="23"/>
          <w:szCs w:val="23"/>
        </w:rPr>
        <w:t>gin working</w:t>
      </w:r>
      <w:r w:rsidRPr="00E60A0E">
        <w:rPr>
          <w:sz w:val="23"/>
          <w:szCs w:val="23"/>
        </w:rPr>
        <w:t xml:space="preserve"> and will be required to adhere to a weekly testing schedule</w:t>
      </w:r>
      <w:r>
        <w:rPr>
          <w:sz w:val="23"/>
          <w:szCs w:val="23"/>
        </w:rPr>
        <w:t xml:space="preserve"> while performing work for the System Office</w:t>
      </w:r>
      <w:r w:rsidRPr="00E60A0E">
        <w:rPr>
          <w:sz w:val="23"/>
          <w:szCs w:val="23"/>
        </w:rPr>
        <w:t xml:space="preserve">. Failure to adhere to testing will result in revocation of the volunteer </w:t>
      </w:r>
      <w:r>
        <w:rPr>
          <w:sz w:val="23"/>
          <w:szCs w:val="23"/>
        </w:rPr>
        <w:t xml:space="preserve">or employment </w:t>
      </w:r>
      <w:r w:rsidRPr="00E60A0E">
        <w:rPr>
          <w:sz w:val="23"/>
          <w:szCs w:val="23"/>
        </w:rPr>
        <w:t>agreement.</w:t>
      </w:r>
    </w:p>
    <w:p w14:paraId="0279E9C4" w14:textId="77777777" w:rsidR="003A422B" w:rsidRDefault="003A422B" w:rsidP="003A422B">
      <w:pPr>
        <w:pStyle w:val="Default"/>
        <w:rPr>
          <w:b/>
          <w:bCs/>
          <w:color w:val="auto"/>
          <w:sz w:val="22"/>
          <w:szCs w:val="22"/>
        </w:rPr>
      </w:pPr>
    </w:p>
    <w:p w14:paraId="1A09B7C2" w14:textId="77777777" w:rsidR="003A422B" w:rsidRDefault="003A422B" w:rsidP="003A422B">
      <w:pPr>
        <w:pStyle w:val="Default"/>
        <w:rPr>
          <w:b/>
          <w:bCs/>
          <w:color w:val="auto"/>
          <w:sz w:val="22"/>
          <w:szCs w:val="22"/>
        </w:rPr>
      </w:pPr>
    </w:p>
    <w:p w14:paraId="01DB3FC3" w14:textId="77777777" w:rsidR="003A422B" w:rsidRDefault="003A422B" w:rsidP="003A422B">
      <w:pPr>
        <w:pStyle w:val="Default"/>
        <w:rPr>
          <w:b/>
          <w:bCs/>
          <w:color w:val="auto"/>
          <w:sz w:val="22"/>
          <w:szCs w:val="22"/>
        </w:rPr>
      </w:pPr>
    </w:p>
    <w:p w14:paraId="5329BB62" w14:textId="77777777" w:rsidR="003A422B" w:rsidRPr="00B04E34" w:rsidRDefault="003A422B" w:rsidP="003A422B">
      <w:pPr>
        <w:pStyle w:val="Default"/>
        <w:jc w:val="center"/>
        <w:rPr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Note: </w:t>
      </w:r>
      <w:r w:rsidRPr="00B856BF">
        <w:rPr>
          <w:b/>
          <w:bCs/>
          <w:sz w:val="23"/>
          <w:szCs w:val="23"/>
        </w:rPr>
        <w:t>All vaccination and testing data will be maintained</w:t>
      </w:r>
      <w:r>
        <w:rPr>
          <w:b/>
          <w:bCs/>
          <w:sz w:val="23"/>
          <w:szCs w:val="23"/>
        </w:rPr>
        <w:t xml:space="preserve"> in the secure Qualtrics system.</w:t>
      </w:r>
      <w:r w:rsidRPr="00B856BF">
        <w:rPr>
          <w:b/>
          <w:bCs/>
          <w:sz w:val="23"/>
          <w:szCs w:val="23"/>
        </w:rPr>
        <w:t xml:space="preserve"> </w:t>
      </w:r>
    </w:p>
    <w:p w14:paraId="7D774B11" w14:textId="77777777" w:rsidR="00D9747B" w:rsidRDefault="00D9747B"/>
    <w:sectPr w:rsidR="00D97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0254"/>
    <w:multiLevelType w:val="multilevel"/>
    <w:tmpl w:val="4CA257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0FE2DDD"/>
    <w:multiLevelType w:val="hybridMultilevel"/>
    <w:tmpl w:val="78E21C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A4E1008"/>
    <w:multiLevelType w:val="multilevel"/>
    <w:tmpl w:val="4CA257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7D44A2A"/>
    <w:multiLevelType w:val="multilevel"/>
    <w:tmpl w:val="DAA205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2B"/>
    <w:rsid w:val="000D6461"/>
    <w:rsid w:val="001E085E"/>
    <w:rsid w:val="003A422B"/>
    <w:rsid w:val="00894F79"/>
    <w:rsid w:val="00D9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8ADA"/>
  <w15:chartTrackingRefBased/>
  <w15:docId w15:val="{AEBDCEE7-DCBD-45C5-A03A-F965E577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42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2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2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2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vid19.colorado.gov/tes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19.colorado.gov/vaccine/where-you-can-get-vaccinated" TargetMode="External"/><Relationship Id="rId5" Type="http://schemas.openxmlformats.org/officeDocument/2006/relationships/hyperlink" Target="https://covid19.colorado.gov/vaccine/where-you-can-get-vaccinat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966</Words>
  <Characters>5509</Characters>
  <Application>Microsoft Office Word</Application>
  <DocSecurity>0</DocSecurity>
  <Lines>45</Lines>
  <Paragraphs>12</Paragraphs>
  <ScaleCrop>false</ScaleCrop>
  <Company>Colorado Community College System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Busch, Greg</dc:creator>
  <cp:keywords/>
  <dc:description/>
  <cp:lastModifiedBy>Busch, Greg</cp:lastModifiedBy>
  <cp:revision>3</cp:revision>
  <dcterms:created xsi:type="dcterms:W3CDTF">2021-12-06T19:16:00Z</dcterms:created>
  <dcterms:modified xsi:type="dcterms:W3CDTF">2021-12-06T19:16:00Z</dcterms:modified>
</cp:coreProperties>
</file>