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A73F1" w14:textId="77777777" w:rsidR="002C4AF9" w:rsidRDefault="007F0ADC">
      <w:pPr>
        <w:widowControl w:val="0"/>
        <w:tabs>
          <w:tab w:val="right" w:pos="14400"/>
        </w:tabs>
        <w:rPr>
          <w:rFonts w:ascii="Garamond" w:eastAsia="Garamond" w:hAnsi="Garamond" w:cs="Garamond"/>
          <w:b/>
          <w:color w:val="0775A8"/>
          <w:sz w:val="24"/>
        </w:rPr>
      </w:pPr>
      <w:bookmarkStart w:id="0" w:name="_GoBack"/>
      <w:bookmarkEnd w:id="0"/>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007D5C06">
        <w:rPr>
          <w:rFonts w:ascii="Garamond" w:eastAsia="Garamond" w:hAnsi="Garamond" w:cs="Garamond"/>
          <w:b/>
          <w:color w:val="0775A8"/>
          <w:sz w:val="24"/>
        </w:rPr>
        <w:t>Coverage Period: 07/01/</w:t>
      </w:r>
      <w:r w:rsidR="00557739">
        <w:rPr>
          <w:rFonts w:ascii="Garamond" w:eastAsia="Garamond" w:hAnsi="Garamond" w:cs="Garamond"/>
          <w:b/>
          <w:color w:val="0775A8"/>
          <w:sz w:val="24"/>
        </w:rPr>
        <w:t>202</w:t>
      </w:r>
      <w:r w:rsidR="00C245B1">
        <w:rPr>
          <w:rFonts w:ascii="Garamond" w:eastAsia="Garamond" w:hAnsi="Garamond" w:cs="Garamond"/>
          <w:b/>
          <w:color w:val="0775A8"/>
          <w:sz w:val="24"/>
        </w:rPr>
        <w:t>1</w:t>
      </w:r>
      <w:r w:rsidR="007D5C06">
        <w:rPr>
          <w:rFonts w:ascii="Garamond" w:eastAsia="Garamond" w:hAnsi="Garamond" w:cs="Garamond"/>
          <w:b/>
          <w:color w:val="0775A8"/>
          <w:sz w:val="24"/>
        </w:rPr>
        <w:t>– 06/30/</w:t>
      </w:r>
      <w:r w:rsidR="00557739">
        <w:rPr>
          <w:rFonts w:ascii="Garamond" w:eastAsia="Garamond" w:hAnsi="Garamond" w:cs="Garamond"/>
          <w:b/>
          <w:color w:val="0775A8"/>
          <w:sz w:val="24"/>
        </w:rPr>
        <w:t>202</w:t>
      </w:r>
      <w:r w:rsidR="00C245B1">
        <w:rPr>
          <w:rFonts w:ascii="Garamond" w:eastAsia="Garamond" w:hAnsi="Garamond" w:cs="Garamond"/>
          <w:b/>
          <w:color w:val="0775A8"/>
          <w:sz w:val="24"/>
        </w:rPr>
        <w:t>2</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2C4AF9" w14:paraId="19AC2AF2" w14:textId="77777777">
        <w:tc>
          <w:tcPr>
            <w:tcW w:w="8657" w:type="dxa"/>
            <w:tcMar>
              <w:top w:w="0" w:type="dxa"/>
              <w:left w:w="108" w:type="dxa"/>
              <w:bottom w:w="0" w:type="dxa"/>
              <w:right w:w="108" w:type="dxa"/>
            </w:tcMar>
          </w:tcPr>
          <w:p w14:paraId="271E9DA6" w14:textId="77777777" w:rsidR="002C4AF9" w:rsidRDefault="007F0ADC">
            <w:pPr>
              <w:tabs>
                <w:tab w:val="right" w:pos="14400"/>
              </w:tabs>
              <w:rPr>
                <w:rFonts w:ascii="Garamond" w:eastAsia="Garamond" w:hAnsi="Garamond" w:cs="Garamond"/>
                <w:b/>
                <w:color w:val="0775A8"/>
                <w:sz w:val="24"/>
              </w:rPr>
            </w:pPr>
            <w:r>
              <w:rPr>
                <w:rFonts w:ascii="Garamond" w:eastAsia="Garamond" w:hAnsi="Garamond" w:cs="Garamond"/>
                <w:b/>
                <w:color w:val="0775A8"/>
                <w:sz w:val="24"/>
              </w:rPr>
              <w:t>Anthem Blue Cross and Blue Shield</w:t>
            </w:r>
          </w:p>
          <w:p w14:paraId="5C92AC84" w14:textId="77777777" w:rsidR="002C4AF9" w:rsidRDefault="007D5C06" w:rsidP="007D5C06">
            <w:pPr>
              <w:tabs>
                <w:tab w:val="right" w:pos="14400"/>
              </w:tabs>
              <w:rPr>
                <w:rFonts w:ascii="Garamond" w:eastAsia="Garamond" w:hAnsi="Garamond" w:cs="Garamond"/>
                <w:b/>
                <w:color w:val="0775A8"/>
                <w:sz w:val="24"/>
              </w:rPr>
            </w:pPr>
            <w:r>
              <w:rPr>
                <w:rFonts w:ascii="Garamond" w:eastAsia="Garamond" w:hAnsi="Garamond" w:cs="Garamond"/>
                <w:b/>
                <w:color w:val="0775A8"/>
                <w:sz w:val="24"/>
              </w:rPr>
              <w:t xml:space="preserve">Community Colleges </w:t>
            </w:r>
            <w:r w:rsidR="007F0ADC">
              <w:rPr>
                <w:rFonts w:ascii="Garamond" w:eastAsia="Garamond" w:hAnsi="Garamond" w:cs="Garamond"/>
                <w:b/>
                <w:color w:val="0775A8"/>
                <w:sz w:val="24"/>
              </w:rPr>
              <w:t>Blue Priority 1</w:t>
            </w:r>
            <w:r>
              <w:rPr>
                <w:rFonts w:ascii="Garamond" w:eastAsia="Garamond" w:hAnsi="Garamond" w:cs="Garamond"/>
                <w:b/>
                <w:color w:val="0775A8"/>
                <w:sz w:val="24"/>
              </w:rPr>
              <w:t xml:space="preserve"> – Essential Rx</w:t>
            </w:r>
            <w:r w:rsidR="007F0ADC">
              <w:rPr>
                <w:rFonts w:ascii="Garamond" w:eastAsia="Garamond" w:hAnsi="Garamond" w:cs="Garamond"/>
                <w:b/>
                <w:color w:val="0775A8"/>
                <w:sz w:val="24"/>
              </w:rPr>
              <w:t xml:space="preserve"> </w:t>
            </w:r>
          </w:p>
        </w:tc>
        <w:tc>
          <w:tcPr>
            <w:tcW w:w="5940" w:type="dxa"/>
            <w:tcMar>
              <w:top w:w="0" w:type="dxa"/>
              <w:left w:w="108" w:type="dxa"/>
              <w:bottom w:w="0" w:type="dxa"/>
              <w:right w:w="108" w:type="dxa"/>
            </w:tcMar>
          </w:tcPr>
          <w:p w14:paraId="01F11B2C" w14:textId="77777777" w:rsidR="002C4AF9" w:rsidRDefault="007F0ADC">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HMO</w:t>
            </w:r>
          </w:p>
        </w:tc>
      </w:tr>
    </w:tbl>
    <w:p w14:paraId="7CF85616" w14:textId="77777777" w:rsidR="002C4AF9" w:rsidRDefault="007D5C06">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14:anchorId="12123010" wp14:editId="5ECA9B6B">
                <wp:simplePos x="0" y="0"/>
                <wp:positionH relativeFrom="column">
                  <wp:posOffset>-76200</wp:posOffset>
                </wp:positionH>
                <wp:positionV relativeFrom="paragraph">
                  <wp:posOffset>44450</wp:posOffset>
                </wp:positionV>
                <wp:extent cx="9324975" cy="38735"/>
                <wp:effectExtent l="9525" t="5080" r="9525" b="13335"/>
                <wp:wrapNone/>
                <wp:docPr id="48"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B3BF36"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HrbEG0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2C4AF9" w14:paraId="5EE574A5"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5E0B8878" w14:textId="77777777" w:rsidR="002C4AF9" w:rsidRDefault="007D5C06">
            <w:pPr>
              <w:tabs>
                <w:tab w:val="left" w:pos="0"/>
              </w:tabs>
              <w:rPr>
                <w:rFonts w:ascii="Garamond" w:eastAsia="Garamond" w:hAnsi="Garamond" w:cs="Garamond"/>
                <w:color w:val="000000"/>
                <w:sz w:val="20"/>
              </w:rPr>
            </w:pPr>
            <w:r>
              <w:rPr>
                <w:noProof/>
              </w:rPr>
              <w:drawing>
                <wp:anchor distT="0" distB="0" distL="114314" distR="114314" simplePos="0" relativeHeight="251658752" behindDoc="0" locked="0" layoutInCell="1" allowOverlap="1" wp14:anchorId="1DB94E43" wp14:editId="68FC1384">
                  <wp:simplePos x="0" y="0"/>
                  <wp:positionH relativeFrom="column">
                    <wp:posOffset>93345</wp:posOffset>
                  </wp:positionH>
                  <wp:positionV relativeFrom="paragraph">
                    <wp:posOffset>74930</wp:posOffset>
                  </wp:positionV>
                  <wp:extent cx="400050" cy="295275"/>
                  <wp:effectExtent l="19050" t="19050" r="19050" b="28575"/>
                  <wp:wrapSquare wrapText="bothSides"/>
                  <wp:docPr id="49"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7B7F54CF" w14:textId="77777777" w:rsidR="002C4AF9" w:rsidRDefault="007F0ADC">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8">
              <w:hyperlink r:id="rId9">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0">
              <w:hyperlink r:id="rId11">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2">
              <w:hyperlink r:id="rId13">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4">
              <w:hyperlink r:id="rId15">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2C4AF9" w14:paraId="032CA5C7"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3B8CA11" w14:textId="77777777" w:rsidR="002C4AF9" w:rsidRDefault="007F0ADC">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6">
              <w:r>
                <w:rPr>
                  <w:rFonts w:ascii="Garamond" w:eastAsia="Garamond" w:hAnsi="Garamond" w:cs="Garamond"/>
                  <w:color w:val="0000FF"/>
                  <w:sz w:val="24"/>
                  <w:u w:val="single"/>
                </w:rPr>
                <w:t>https://eoc.anthem.com/eocdps/fi</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7">
              <w:hyperlink r:id="rId18">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19">
              <w:hyperlink r:id="rId20">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5">
              <w:hyperlink r:id="rId26">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7">
              <w:hyperlink r:id="rId28">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29">
              <w:hyperlink r:id="rId30">
                <w:r>
                  <w:rPr>
                    <w:rFonts w:ascii="Garamond" w:eastAsia="Garamond" w:hAnsi="Garamond" w:cs="Garamond"/>
                    <w:color w:val="0000FF"/>
                    <w:sz w:val="24"/>
                    <w:u w:val="single"/>
                  </w:rPr>
                  <w:t>www.healthcare.gov/sbc-glossary/</w:t>
                </w:r>
              </w:hyperlink>
            </w:hyperlink>
            <w:r>
              <w:rPr>
                <w:rFonts w:ascii="Garamond" w:eastAsia="Garamond" w:hAnsi="Garamond" w:cs="Garamond"/>
                <w:color w:val="000000"/>
                <w:sz w:val="24"/>
              </w:rPr>
              <w:t xml:space="preserve"> or call (800) 542-9402 to request a copy.</w:t>
            </w:r>
          </w:p>
        </w:tc>
      </w:tr>
    </w:tbl>
    <w:p w14:paraId="62E06E3A" w14:textId="77777777" w:rsidR="002C4AF9" w:rsidRDefault="002C4AF9">
      <w:pPr>
        <w:widowControl w:val="0"/>
        <w:tabs>
          <w:tab w:val="left" w:pos="0"/>
        </w:tabs>
        <w:rPr>
          <w:rFonts w:ascii="Garamond" w:eastAsia="Garamond" w:hAnsi="Garamond" w:cs="Garamond"/>
          <w:color w:val="000000"/>
          <w:sz w:val="4"/>
        </w:rPr>
      </w:pPr>
    </w:p>
    <w:p w14:paraId="56F183FC" w14:textId="77777777" w:rsidR="002C4AF9" w:rsidRDefault="002C4AF9">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2C4AF9" w14:paraId="3442F84D"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0A612E05" w14:textId="77777777" w:rsidR="002C4AF9" w:rsidRDefault="007F0ADC">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D2F36A1" w14:textId="77777777" w:rsidR="002C4AF9" w:rsidRDefault="007F0ADC">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74F9CE6" w14:textId="77777777" w:rsidR="002C4AF9" w:rsidRDefault="007F0ADC">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2C4AF9" w14:paraId="535F9C10"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83C6629" w14:textId="77777777" w:rsidR="002C4AF9" w:rsidRDefault="007F0ADC">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027F19D" w14:textId="77777777" w:rsidR="002C4AF9" w:rsidRDefault="007F0ADC" w:rsidP="004E5F55">
            <w:pPr>
              <w:widowControl w:val="0"/>
              <w:rPr>
                <w:rFonts w:cs="Calibri"/>
              </w:rPr>
            </w:pPr>
            <w:r>
              <w:rPr>
                <w:rFonts w:ascii="Garamond" w:eastAsia="Garamond" w:hAnsi="Garamond" w:cs="Garamond"/>
                <w:b/>
                <w:sz w:val="24"/>
              </w:rPr>
              <w:t>$1,000</w:t>
            </w:r>
            <w:r>
              <w:rPr>
                <w:rFonts w:ascii="Garamond" w:eastAsia="Garamond" w:hAnsi="Garamond" w:cs="Garamond"/>
                <w:sz w:val="24"/>
              </w:rPr>
              <w:t xml:space="preserve">/single or </w:t>
            </w:r>
            <w:r>
              <w:rPr>
                <w:rFonts w:ascii="Garamond" w:eastAsia="Garamond" w:hAnsi="Garamond" w:cs="Garamond"/>
                <w:b/>
                <w:sz w:val="24"/>
              </w:rPr>
              <w:t>$3,000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76CC8C8" w14:textId="77777777" w:rsidR="002C4AF9" w:rsidRDefault="007F0ADC">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w:t>
            </w:r>
          </w:p>
        </w:tc>
      </w:tr>
      <w:tr w:rsidR="002C4AF9" w14:paraId="2C694EB1"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5F2F1E0" w14:textId="77777777" w:rsidR="002C4AF9" w:rsidRDefault="007F0ADC">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435CC9C" w14:textId="77777777" w:rsidR="002C4AF9" w:rsidRDefault="007F0ADC">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and </w:t>
            </w:r>
            <w:r>
              <w:rPr>
                <w:rFonts w:ascii="Garamond" w:eastAsia="Garamond" w:hAnsi="Garamond" w:cs="Garamond"/>
                <w:color w:val="0000FF"/>
                <w:sz w:val="24"/>
                <w:u w:val="single"/>
              </w:rPr>
              <w:t>Prescription Drugs</w:t>
            </w:r>
            <w:r>
              <w:rPr>
                <w:rFonts w:ascii="Garamond" w:eastAsia="Garamond" w:hAnsi="Garamond" w:cs="Garamond"/>
                <w:sz w:val="24"/>
              </w:rPr>
              <w:t xml:space="preserve">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EF732EC" w14:textId="77777777" w:rsidR="002C4AF9" w:rsidRDefault="007F0ADC">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at </w:t>
            </w:r>
            <w:hyperlink r:id="rId31">
              <w:hyperlink r:id="rId32">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2C4AF9" w14:paraId="062B1BBA"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EFCB6AA" w14:textId="77777777" w:rsidR="002C4AF9" w:rsidRDefault="007F0ADC">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FF873D9" w14:textId="77777777" w:rsidR="002C4AF9" w:rsidRDefault="007F0ADC">
            <w:pPr>
              <w:widowControl w:val="0"/>
              <w:spacing w:before="60" w:after="6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b/>
                <w:sz w:val="24"/>
              </w:rPr>
              <w:t>$150</w:t>
            </w:r>
            <w:r>
              <w:rPr>
                <w:rFonts w:ascii="Garamond" w:eastAsia="Garamond" w:hAnsi="Garamond" w:cs="Garamond"/>
                <w:sz w:val="24"/>
              </w:rPr>
              <w:t xml:space="preserve">/person or </w:t>
            </w:r>
            <w:r>
              <w:rPr>
                <w:rFonts w:ascii="Garamond" w:eastAsia="Garamond" w:hAnsi="Garamond" w:cs="Garamond"/>
                <w:b/>
                <w:sz w:val="24"/>
              </w:rPr>
              <w:t>$300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for Prescription Drug. There are no other specific </w:t>
            </w:r>
            <w:r>
              <w:rPr>
                <w:rFonts w:ascii="Garamond" w:eastAsia="Garamond" w:hAnsi="Garamond" w:cs="Garamond"/>
                <w:color w:val="0000FF"/>
                <w:sz w:val="24"/>
                <w:u w:val="single"/>
              </w:rPr>
              <w:t>deductibles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9810860" w14:textId="77777777" w:rsidR="002C4AF9" w:rsidRDefault="007F0ADC">
            <w:pPr>
              <w:widowControl w:val="0"/>
              <w:spacing w:after="200" w:line="276" w:lineRule="auto"/>
              <w:rPr>
                <w:rFonts w:cs="Calibri"/>
              </w:rPr>
            </w:pPr>
            <w:r>
              <w:rPr>
                <w:rFonts w:ascii="Garamond" w:eastAsia="Garamond" w:hAnsi="Garamond" w:cs="Garamond"/>
                <w:sz w:val="24"/>
              </w:rPr>
              <w:t xml:space="preserve">You must pay all of the costs for these services up to the specific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for these services.</w:t>
            </w:r>
          </w:p>
        </w:tc>
      </w:tr>
      <w:tr w:rsidR="002C4AF9" w14:paraId="044DF4D3"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ED361AC" w14:textId="77777777" w:rsidR="002C4AF9" w:rsidRDefault="007F0ADC">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E56D8AD" w14:textId="77777777" w:rsidR="002C4AF9" w:rsidRDefault="007F0ADC" w:rsidP="00557739">
            <w:pPr>
              <w:widowControl w:val="0"/>
              <w:rPr>
                <w:rFonts w:ascii="Garamond" w:eastAsia="Garamond" w:hAnsi="Garamond" w:cs="Garamond"/>
                <w:sz w:val="24"/>
              </w:rPr>
            </w:pPr>
            <w:r>
              <w:rPr>
                <w:rFonts w:ascii="Garamond" w:eastAsia="Garamond" w:hAnsi="Garamond" w:cs="Garamond"/>
                <w:b/>
                <w:sz w:val="24"/>
              </w:rPr>
              <w:t>$</w:t>
            </w:r>
            <w:r w:rsidR="00557739">
              <w:rPr>
                <w:rFonts w:ascii="Garamond" w:eastAsia="Garamond" w:hAnsi="Garamond" w:cs="Garamond"/>
                <w:b/>
                <w:sz w:val="24"/>
              </w:rPr>
              <w:t>4,000</w:t>
            </w:r>
            <w:r>
              <w:rPr>
                <w:rFonts w:ascii="Garamond" w:eastAsia="Garamond" w:hAnsi="Garamond" w:cs="Garamond"/>
                <w:sz w:val="24"/>
              </w:rPr>
              <w:t xml:space="preserve">/single or </w:t>
            </w:r>
            <w:r>
              <w:rPr>
                <w:rFonts w:ascii="Garamond" w:eastAsia="Garamond" w:hAnsi="Garamond" w:cs="Garamond"/>
                <w:b/>
                <w:sz w:val="24"/>
              </w:rPr>
              <w:t>$</w:t>
            </w:r>
            <w:r w:rsidR="00557739">
              <w:rPr>
                <w:rFonts w:ascii="Garamond" w:eastAsia="Garamond" w:hAnsi="Garamond" w:cs="Garamond"/>
                <w:b/>
                <w:sz w:val="24"/>
              </w:rPr>
              <w:t>8,000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4C352D7" w14:textId="77777777" w:rsidR="002C4AF9" w:rsidRDefault="007F0ADC">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2C4AF9" w14:paraId="3A86DBFA"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DB5F9BA" w14:textId="77777777" w:rsidR="002C4AF9" w:rsidRDefault="007F0ADC">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93A1B75" w14:textId="77777777" w:rsidR="002C4AF9" w:rsidRDefault="007F0ADC">
            <w:pPr>
              <w:widowControl w:val="0"/>
              <w:rPr>
                <w:rFonts w:ascii="Garamond" w:eastAsia="Garamond" w:hAnsi="Garamond" w:cs="Garamond"/>
                <w:sz w:val="24"/>
              </w:rPr>
            </w:pPr>
            <w:r>
              <w:rPr>
                <w:rFonts w:ascii="Garamond" w:eastAsia="Garamond" w:hAnsi="Garamond" w:cs="Garamond"/>
                <w:sz w:val="24"/>
              </w:rPr>
              <w:t xml:space="preserve">Pre-Authorization Penalties,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53C048A" w14:textId="77777777" w:rsidR="002C4AF9" w:rsidRDefault="007F0ADC">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2C4AF9" w14:paraId="7D41F96B"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2B1E859" w14:textId="77777777" w:rsidR="002C4AF9" w:rsidRDefault="007F0ADC">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E2B9910" w14:textId="77777777" w:rsidR="002C4AF9" w:rsidRDefault="007F0ADC">
            <w:pPr>
              <w:widowControl w:val="0"/>
              <w:spacing w:after="200"/>
              <w:rPr>
                <w:rFonts w:cs="Calibri"/>
              </w:rPr>
            </w:pPr>
            <w:r>
              <w:rPr>
                <w:rFonts w:ascii="Garamond" w:eastAsia="Garamond" w:hAnsi="Garamond" w:cs="Garamond"/>
                <w:sz w:val="24"/>
              </w:rPr>
              <w:t xml:space="preserve">Yes, Blue Priority HMO. See www.anthem.com or call (800) 542-9402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99BE8E2" w14:textId="77777777" w:rsidR="002C4AF9" w:rsidRDefault="007F0ADC">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2C4AF9" w14:paraId="2D6D723E"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70A7D79" w14:textId="77777777" w:rsidR="002C4AF9" w:rsidRDefault="007F0ADC">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87C71B0" w14:textId="77777777" w:rsidR="002C4AF9" w:rsidRDefault="007F0ADC">
            <w:pPr>
              <w:widowControl w:val="0"/>
              <w:rPr>
                <w:rFonts w:cs="Calibri"/>
              </w:rPr>
            </w:pPr>
            <w:r>
              <w:rPr>
                <w:rFonts w:ascii="Garamond" w:eastAsia="Garamond" w:hAnsi="Garamond" w:cs="Garamond"/>
                <w:sz w:val="24"/>
              </w:rPr>
              <w:t>Yes.</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9222189" w14:textId="77777777" w:rsidR="002C4AF9" w:rsidRDefault="007F0ADC">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will pay some or all of the costs to see a </w:t>
            </w:r>
            <w:r>
              <w:rPr>
                <w:rFonts w:ascii="Garamond" w:eastAsia="Garamond" w:hAnsi="Garamond" w:cs="Garamond"/>
                <w:color w:val="0033CC"/>
                <w:sz w:val="24"/>
                <w:u w:val="single"/>
              </w:rPr>
              <w:t>specialist</w:t>
            </w:r>
            <w:r>
              <w:rPr>
                <w:rFonts w:ascii="Garamond" w:eastAsia="Garamond" w:hAnsi="Garamond" w:cs="Garamond"/>
                <w:sz w:val="24"/>
              </w:rPr>
              <w:t xml:space="preserve"> for covered services but only if you have a </w:t>
            </w:r>
            <w:r>
              <w:rPr>
                <w:rFonts w:ascii="Garamond" w:eastAsia="Garamond" w:hAnsi="Garamond" w:cs="Garamond"/>
                <w:color w:val="0033CC"/>
                <w:sz w:val="24"/>
                <w:u w:val="single"/>
              </w:rPr>
              <w:t>referral</w:t>
            </w:r>
            <w:r>
              <w:rPr>
                <w:rFonts w:ascii="Garamond" w:eastAsia="Garamond" w:hAnsi="Garamond" w:cs="Garamond"/>
                <w:sz w:val="24"/>
              </w:rPr>
              <w:t xml:space="preserve"> before you see the </w:t>
            </w:r>
            <w:r>
              <w:rPr>
                <w:rFonts w:ascii="Garamond" w:eastAsia="Garamond" w:hAnsi="Garamond" w:cs="Garamond"/>
                <w:color w:val="0033CC"/>
                <w:sz w:val="24"/>
                <w:u w:val="single"/>
              </w:rPr>
              <w:t>specialist</w:t>
            </w:r>
            <w:r>
              <w:rPr>
                <w:rFonts w:ascii="Garamond" w:eastAsia="Garamond" w:hAnsi="Garamond" w:cs="Garamond"/>
                <w:sz w:val="24"/>
              </w:rPr>
              <w:t>.</w:t>
            </w:r>
          </w:p>
        </w:tc>
      </w:tr>
    </w:tbl>
    <w:p w14:paraId="5AC47689" w14:textId="77777777" w:rsidR="002C4AF9" w:rsidRDefault="002C4AF9">
      <w:pPr>
        <w:widowControl w:val="0"/>
        <w:rPr>
          <w:rFonts w:ascii="Garamond" w:eastAsia="Garamond" w:hAnsi="Garamond" w:cs="Garamond"/>
          <w:sz w:val="8"/>
        </w:rPr>
      </w:pPr>
    </w:p>
    <w:p w14:paraId="3E044095" w14:textId="77777777" w:rsidR="002C4AF9" w:rsidRDefault="002C4AF9">
      <w:pPr>
        <w:widowControl w:val="0"/>
        <w:sectPr w:rsidR="002C4AF9">
          <w:headerReference w:type="default" r:id="rId33"/>
          <w:footerReference w:type="default" r:id="rId34"/>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2C4AF9" w14:paraId="46686C48"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442E73AA" w14:textId="77777777" w:rsidR="002C4AF9" w:rsidRDefault="007D5C06">
            <w:pPr>
              <w:ind w:left="-90" w:right="-287"/>
              <w:rPr>
                <w:rFonts w:ascii="Arial Narrow" w:eastAsia="Arial Narrow" w:hAnsi="Arial Narrow" w:cs="Arial Narrow"/>
                <w:b/>
                <w:color w:val="0775A8"/>
                <w:sz w:val="24"/>
              </w:rPr>
            </w:pPr>
            <w:bookmarkStart w:id="1" w:name="_UC1"/>
            <w:r>
              <w:rPr>
                <w:noProof/>
              </w:rPr>
              <w:drawing>
                <wp:inline distT="0" distB="0" distL="0" distR="0" wp14:anchorId="29858B1E" wp14:editId="0336C16A">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45180AF0" w14:textId="77777777" w:rsidR="002C4AF9" w:rsidRDefault="007F0ADC">
            <w:pPr>
              <w:rPr>
                <w:rFonts w:ascii="Garamond" w:eastAsia="Garamond" w:hAnsi="Garamond" w:cs="Garamond"/>
                <w:sz w:val="24"/>
              </w:rPr>
            </w:pPr>
            <w:r>
              <w:rPr>
                <w:rFonts w:ascii="Garamond" w:eastAsia="Garamond" w:hAnsi="Garamond" w:cs="Garamond"/>
                <w:sz w:val="24"/>
              </w:rPr>
              <w:t xml:space="preserve">All </w:t>
            </w:r>
            <w:hyperlink r:id="rId36">
              <w:hyperlink r:id="rId37">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38">
              <w:hyperlink r:id="rId39">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0">
              <w:hyperlink r:id="rId4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2">
              <w:hyperlink r:id="rId43">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2F0EF0DB" w14:textId="77777777" w:rsidR="002C4AF9" w:rsidRDefault="002C4AF9">
      <w:pPr>
        <w:widowControl w:val="0"/>
        <w:spacing w:line="276" w:lineRule="auto"/>
        <w:rPr>
          <w:rFonts w:ascii="Garamond" w:eastAsia="Garamond" w:hAnsi="Garamond" w:cs="Garamond"/>
          <w:sz w:val="8"/>
        </w:rPr>
      </w:pPr>
    </w:p>
    <w:p w14:paraId="6B3ACE35" w14:textId="77777777" w:rsidR="002C4AF9" w:rsidRDefault="002C4AF9">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2C4AF9" w14:paraId="21969B4F" w14:textId="77777777">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A05C07D" w14:textId="77777777" w:rsidR="002C4AF9" w:rsidRDefault="007F0ADC">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9B6515A" w14:textId="77777777" w:rsidR="002C4AF9" w:rsidRDefault="007F0ADC">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425BD0A6" w14:textId="77777777" w:rsidR="002C4AF9" w:rsidRDefault="007F0ADC">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76039CF" w14:textId="77777777" w:rsidR="002C4AF9" w:rsidRDefault="007F0ADC">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2C4AF9" w14:paraId="0353611B" w14:textId="77777777">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9D0E8C3" w14:textId="77777777" w:rsidR="002C4AF9" w:rsidRDefault="002C4AF9"/>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E7E4A1F" w14:textId="77777777" w:rsidR="002C4AF9" w:rsidRDefault="002C4AF9"/>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DEE5376" w14:textId="77777777" w:rsidR="002C4AF9" w:rsidRDefault="007F0ADC">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14:paraId="1B04CBA8" w14:textId="77777777" w:rsidR="002C4AF9" w:rsidRDefault="007F0ADC">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205B430" w14:textId="77777777" w:rsidR="002C4AF9" w:rsidRDefault="007F0ADC">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14:paraId="4FDE6C34" w14:textId="77777777" w:rsidR="002C4AF9" w:rsidRDefault="007F0ADC">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2E9EDC5" w14:textId="77777777" w:rsidR="002C4AF9" w:rsidRDefault="002C4AF9"/>
        </w:tc>
      </w:tr>
      <w:tr w:rsidR="002C4AF9" w14:paraId="2D25089E"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0C107AD" w14:textId="77777777" w:rsidR="002C4AF9" w:rsidRDefault="007F0ADC">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8503A88" w14:textId="77777777" w:rsidR="002C4AF9" w:rsidRDefault="007F0ADC">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8E27D93" w14:textId="77777777" w:rsidR="002C4AF9" w:rsidRDefault="007F0ADC">
            <w:pPr>
              <w:jc w:val="center"/>
              <w:rPr>
                <w:rFonts w:ascii="Garamond" w:eastAsia="Garamond" w:hAnsi="Garamond" w:cs="Garamond"/>
                <w:sz w:val="24"/>
              </w:rPr>
            </w:pPr>
            <w:r>
              <w:rPr>
                <w:rFonts w:ascii="Garamond" w:eastAsia="Garamond" w:hAnsi="Garamond" w:cs="Garamond"/>
                <w:sz w:val="24"/>
              </w:rPr>
              <w:t xml:space="preserve">$15/visit medical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3F84824"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6F481D1" w14:textId="77777777" w:rsidR="002C4AF9" w:rsidRDefault="007F0ADC">
            <w:pPr>
              <w:rPr>
                <w:rFonts w:ascii="Garamond" w:eastAsia="Garamond" w:hAnsi="Garamond" w:cs="Garamond"/>
                <w:color w:val="000000"/>
                <w:sz w:val="24"/>
              </w:rPr>
            </w:pPr>
            <w:r>
              <w:rPr>
                <w:rFonts w:ascii="Garamond" w:eastAsia="Garamond" w:hAnsi="Garamond" w:cs="Garamond"/>
                <w:color w:val="000000"/>
                <w:sz w:val="24"/>
              </w:rPr>
              <w:t>There may be other levels of cost share that are contingent on how services are provided.</w:t>
            </w:r>
          </w:p>
        </w:tc>
      </w:tr>
      <w:tr w:rsidR="002C4AF9" w14:paraId="1273214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0C85923"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1104EFC"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9B2E707" w14:textId="77777777" w:rsidR="002C4AF9" w:rsidRDefault="007F0ADC">
            <w:pPr>
              <w:jc w:val="center"/>
              <w:rPr>
                <w:rFonts w:ascii="Garamond" w:eastAsia="Garamond" w:hAnsi="Garamond" w:cs="Garamond"/>
                <w:sz w:val="24"/>
              </w:rPr>
            </w:pPr>
            <w:r>
              <w:rPr>
                <w:rFonts w:ascii="Garamond" w:eastAsia="Garamond" w:hAnsi="Garamond" w:cs="Garamond"/>
                <w:sz w:val="24"/>
              </w:rPr>
              <w:t xml:space="preserve">$45/visit medical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F55AF7A"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539B8CC" w14:textId="77777777" w:rsidR="002C4AF9" w:rsidRDefault="007F0ADC">
            <w:pPr>
              <w:rPr>
                <w:rFonts w:ascii="Garamond" w:eastAsia="Garamond" w:hAnsi="Garamond" w:cs="Garamond"/>
                <w:sz w:val="24"/>
              </w:rPr>
            </w:pPr>
            <w:r>
              <w:rPr>
                <w:rFonts w:ascii="Garamond" w:eastAsia="Garamond" w:hAnsi="Garamond" w:cs="Garamond"/>
                <w:sz w:val="24"/>
              </w:rPr>
              <w:t>There may be other levels of cost share that are contingent on how services are provided.</w:t>
            </w:r>
          </w:p>
        </w:tc>
      </w:tr>
      <w:tr w:rsidR="002C4AF9" w14:paraId="69A1A9FA"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5D11EC3"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295FF3D" w14:textId="77777777" w:rsidR="002C4AF9" w:rsidRDefault="007F0ADC">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14:paraId="6F6D819A" w14:textId="77777777" w:rsidR="002C4AF9" w:rsidRDefault="007F0ADC">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711E4DC" w14:textId="77777777" w:rsidR="002C4AF9" w:rsidRDefault="007F0ADC">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485A5C2"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634FB82" w14:textId="77777777" w:rsidR="002C4AF9" w:rsidRDefault="007F0ADC">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2C4AF9" w14:paraId="1EF99C28"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A02D07B" w14:textId="77777777" w:rsidR="002C4AF9" w:rsidRDefault="007F0ADC">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904F7C4"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EA2086D" w14:textId="77777777" w:rsidR="005A3315" w:rsidRDefault="005A3315" w:rsidP="005A3315">
            <w:pPr>
              <w:jc w:val="center"/>
              <w:rPr>
                <w:rFonts w:ascii="Garamond" w:hAnsi="Garamond" w:cs="Arial"/>
                <w:sz w:val="24"/>
                <w:szCs w:val="24"/>
              </w:rPr>
            </w:pPr>
            <w:r>
              <w:rPr>
                <w:rFonts w:ascii="Garamond" w:hAnsi="Garamond" w:cs="Arial"/>
                <w:sz w:val="24"/>
                <w:szCs w:val="24"/>
              </w:rPr>
              <w:t>Office Lab – No copayment</w:t>
            </w:r>
          </w:p>
          <w:p w14:paraId="1929F87E" w14:textId="77777777" w:rsidR="005A3315" w:rsidRDefault="005A3315" w:rsidP="005A3315">
            <w:pPr>
              <w:jc w:val="center"/>
              <w:rPr>
                <w:rFonts w:ascii="Garamond" w:hAnsi="Garamond" w:cs="Arial"/>
                <w:sz w:val="24"/>
                <w:szCs w:val="24"/>
              </w:rPr>
            </w:pPr>
            <w:r>
              <w:rPr>
                <w:rFonts w:ascii="Garamond" w:hAnsi="Garamond" w:cs="Arial"/>
                <w:sz w:val="24"/>
                <w:szCs w:val="24"/>
              </w:rPr>
              <w:t>(100% covered);</w:t>
            </w:r>
          </w:p>
          <w:p w14:paraId="7A2ECAC5" w14:textId="77777777" w:rsidR="005A3315" w:rsidRDefault="005A3315" w:rsidP="005A3315">
            <w:pPr>
              <w:jc w:val="center"/>
              <w:rPr>
                <w:rFonts w:ascii="Garamond" w:hAnsi="Garamond" w:cs="Arial"/>
                <w:sz w:val="24"/>
                <w:szCs w:val="24"/>
              </w:rPr>
            </w:pPr>
            <w:r>
              <w:rPr>
                <w:rFonts w:ascii="Garamond" w:hAnsi="Garamond" w:cs="Arial"/>
                <w:sz w:val="24"/>
                <w:szCs w:val="24"/>
              </w:rPr>
              <w:t>Office X-Ray - $45/visit;</w:t>
            </w:r>
          </w:p>
          <w:p w14:paraId="7025CEF7" w14:textId="77777777" w:rsidR="005A3315" w:rsidRDefault="005A3315" w:rsidP="005A3315">
            <w:pPr>
              <w:jc w:val="center"/>
              <w:rPr>
                <w:rFonts w:ascii="Garamond" w:hAnsi="Garamond" w:cs="Arial"/>
                <w:sz w:val="24"/>
                <w:szCs w:val="24"/>
              </w:rPr>
            </w:pPr>
            <w:r>
              <w:rPr>
                <w:rFonts w:ascii="Garamond" w:hAnsi="Garamond" w:cs="Arial"/>
                <w:sz w:val="24"/>
                <w:szCs w:val="24"/>
              </w:rPr>
              <w:t>Hospital Lab/X-Ray –</w:t>
            </w:r>
          </w:p>
          <w:p w14:paraId="7581CD0B" w14:textId="77777777" w:rsidR="002C4AF9" w:rsidRDefault="005A3315" w:rsidP="002143CC">
            <w:pPr>
              <w:jc w:val="center"/>
              <w:rPr>
                <w:rFonts w:ascii="Garamond" w:eastAsia="Garamond" w:hAnsi="Garamond" w:cs="Garamond"/>
                <w:sz w:val="24"/>
              </w:rPr>
            </w:pPr>
            <w:r>
              <w:rPr>
                <w:rFonts w:ascii="Garamond" w:hAnsi="Garamond" w:cs="Arial"/>
                <w:sz w:val="24"/>
                <w:szCs w:val="24"/>
              </w:rPr>
              <w:t xml:space="preserve">$200/procedure plus 20% coinsurance </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FA40DD1" w14:textId="77777777" w:rsidR="002C4AF9" w:rsidRDefault="0052566A">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3B2D748" w14:textId="77777777" w:rsidR="002C4AF9" w:rsidRDefault="007F0ADC" w:rsidP="00806436">
            <w:pPr>
              <w:rPr>
                <w:rFonts w:ascii="Garamond" w:eastAsia="Garamond" w:hAnsi="Garamond" w:cs="Garamond"/>
                <w:sz w:val="24"/>
              </w:rPr>
            </w:pPr>
            <w:r>
              <w:rPr>
                <w:rFonts w:ascii="Garamond" w:eastAsia="Garamond" w:hAnsi="Garamond" w:cs="Garamond"/>
                <w:sz w:val="24"/>
              </w:rPr>
              <w:t xml:space="preserve">Costs may vary by site of service. </w:t>
            </w:r>
          </w:p>
        </w:tc>
      </w:tr>
      <w:tr w:rsidR="002C4AF9" w14:paraId="3F6DD0D1"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8E86A71"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7486EEE" w14:textId="77777777" w:rsidR="002C4AF9" w:rsidRDefault="007F0ADC">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0D4804B" w14:textId="77777777" w:rsidR="00806436" w:rsidRDefault="00806436" w:rsidP="00806436">
            <w:pPr>
              <w:jc w:val="center"/>
              <w:rPr>
                <w:rFonts w:ascii="Garamond" w:hAnsi="Garamond" w:cs="Arial"/>
                <w:sz w:val="24"/>
                <w:szCs w:val="24"/>
              </w:rPr>
            </w:pPr>
            <w:r>
              <w:rPr>
                <w:rFonts w:ascii="Garamond" w:hAnsi="Garamond" w:cs="Arial"/>
                <w:sz w:val="24"/>
                <w:szCs w:val="24"/>
              </w:rPr>
              <w:t>Office Imaging –</w:t>
            </w:r>
          </w:p>
          <w:p w14:paraId="234AA34D" w14:textId="77777777" w:rsidR="00806436" w:rsidRDefault="00806436" w:rsidP="00806436">
            <w:pPr>
              <w:jc w:val="center"/>
              <w:rPr>
                <w:rFonts w:ascii="Garamond" w:hAnsi="Garamond" w:cs="Arial"/>
                <w:sz w:val="24"/>
                <w:szCs w:val="24"/>
              </w:rPr>
            </w:pPr>
            <w:r>
              <w:rPr>
                <w:rFonts w:ascii="Garamond" w:hAnsi="Garamond" w:cs="Arial"/>
                <w:sz w:val="24"/>
                <w:szCs w:val="24"/>
              </w:rPr>
              <w:t>$200/procedure;</w:t>
            </w:r>
          </w:p>
          <w:p w14:paraId="016783BD" w14:textId="77777777" w:rsidR="00806436" w:rsidRDefault="00806436" w:rsidP="00806436">
            <w:pPr>
              <w:jc w:val="center"/>
              <w:rPr>
                <w:rFonts w:ascii="Garamond" w:hAnsi="Garamond" w:cs="Arial"/>
                <w:sz w:val="24"/>
                <w:szCs w:val="24"/>
              </w:rPr>
            </w:pPr>
            <w:r>
              <w:rPr>
                <w:rFonts w:ascii="Garamond" w:hAnsi="Garamond" w:cs="Arial"/>
                <w:sz w:val="24"/>
                <w:szCs w:val="24"/>
              </w:rPr>
              <w:t>Hospital Imaging –</w:t>
            </w:r>
          </w:p>
          <w:p w14:paraId="7B359710" w14:textId="77777777" w:rsidR="002C4AF9" w:rsidRDefault="00806436" w:rsidP="002143CC">
            <w:pPr>
              <w:jc w:val="center"/>
              <w:rPr>
                <w:rFonts w:ascii="Garamond" w:eastAsia="Garamond" w:hAnsi="Garamond" w:cs="Garamond"/>
                <w:sz w:val="24"/>
              </w:rPr>
            </w:pPr>
            <w:r>
              <w:rPr>
                <w:rFonts w:ascii="Garamond" w:hAnsi="Garamond" w:cs="Arial"/>
                <w:sz w:val="24"/>
                <w:szCs w:val="24"/>
              </w:rPr>
              <w:t xml:space="preserve">$200/procedure plus 20% coinsurance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1F143DD"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FC54ED3" w14:textId="77777777" w:rsidR="002C4AF9" w:rsidRDefault="007F0ADC" w:rsidP="00806436">
            <w:pPr>
              <w:rPr>
                <w:rFonts w:ascii="Garamond" w:eastAsia="Garamond" w:hAnsi="Garamond" w:cs="Garamond"/>
                <w:sz w:val="24"/>
              </w:rPr>
            </w:pPr>
            <w:r>
              <w:rPr>
                <w:rFonts w:ascii="Garamond" w:eastAsia="Garamond" w:hAnsi="Garamond" w:cs="Garamond"/>
                <w:sz w:val="24"/>
              </w:rPr>
              <w:t xml:space="preserve">Costs may vary by site of service. </w:t>
            </w:r>
          </w:p>
        </w:tc>
      </w:tr>
      <w:tr w:rsidR="002C4AF9" w14:paraId="0189CD2D"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2F0A56F" w14:textId="77777777" w:rsidR="002C4AF9" w:rsidRDefault="007F0ADC">
            <w:pPr>
              <w:rPr>
                <w:rFonts w:ascii="Garamond" w:eastAsia="Garamond" w:hAnsi="Garamond" w:cs="Garamond"/>
                <w:b/>
                <w:sz w:val="24"/>
              </w:rPr>
            </w:pPr>
            <w:r>
              <w:rPr>
                <w:rFonts w:ascii="Garamond" w:eastAsia="Garamond" w:hAnsi="Garamond" w:cs="Garamond"/>
                <w:b/>
                <w:sz w:val="24"/>
              </w:rPr>
              <w:t>If you need drugs to treat your illness or condition</w:t>
            </w:r>
          </w:p>
          <w:p w14:paraId="1507866B" w14:textId="77777777" w:rsidR="002C4AF9" w:rsidRDefault="007F0ADC">
            <w:pPr>
              <w:keepNext/>
              <w:keepLines/>
              <w:rPr>
                <w:rFonts w:ascii="Garamond" w:eastAsia="Garamond" w:hAnsi="Garamond" w:cs="Garamond"/>
                <w:b/>
                <w:sz w:val="24"/>
              </w:rPr>
            </w:pPr>
            <w:r>
              <w:rPr>
                <w:rFonts w:ascii="Garamond" w:eastAsia="Garamond" w:hAnsi="Garamond" w:cs="Garamond"/>
                <w:sz w:val="24"/>
              </w:rPr>
              <w:lastRenderedPageBreak/>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4">
              <w:r>
                <w:rPr>
                  <w:rFonts w:ascii="Garamond" w:eastAsia="Garamond" w:hAnsi="Garamond" w:cs="Garamond"/>
                  <w:color w:val="0000FF"/>
                  <w:sz w:val="24"/>
                  <w:u w:val="single"/>
                </w:rPr>
                <w:t>http://www.anthem.com/pharmacyinformation/</w:t>
              </w:r>
            </w:hyperlink>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CBC6A58" w14:textId="77777777" w:rsidR="002C4AF9" w:rsidRDefault="007F0ADC">
            <w:pPr>
              <w:keepNext/>
              <w:keepLines/>
              <w:rPr>
                <w:rFonts w:ascii="Garamond" w:eastAsia="Garamond" w:hAnsi="Garamond" w:cs="Garamond"/>
                <w:sz w:val="24"/>
              </w:rPr>
            </w:pPr>
            <w:r>
              <w:rPr>
                <w:rFonts w:ascii="Garamond" w:eastAsia="Garamond" w:hAnsi="Garamond" w:cs="Garamond"/>
                <w:sz w:val="24"/>
              </w:rPr>
              <w:lastRenderedPageBreak/>
              <w:t>Tier1 -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348AA01" w14:textId="77777777" w:rsidR="002C4AF9" w:rsidRDefault="007F0ADC" w:rsidP="007F0ADC">
            <w:pPr>
              <w:jc w:val="center"/>
              <w:rPr>
                <w:rFonts w:ascii="Garamond" w:eastAsia="Garamond" w:hAnsi="Garamond" w:cs="Garamond"/>
                <w:sz w:val="24"/>
              </w:rPr>
            </w:pPr>
            <w:r>
              <w:rPr>
                <w:rFonts w:ascii="Garamond" w:eastAsia="Garamond" w:hAnsi="Garamond" w:cs="Garamond"/>
                <w:sz w:val="24"/>
              </w:rPr>
              <w:t xml:space="preserve">$15/prescription pharmacy </w:t>
            </w:r>
            <w:r>
              <w:rPr>
                <w:rFonts w:ascii="Garamond" w:eastAsia="Garamond" w:hAnsi="Garamond" w:cs="Garamond"/>
                <w:color w:val="0000FF"/>
                <w:sz w:val="24"/>
                <w:u w:val="single"/>
              </w:rPr>
              <w:t>deductible</w:t>
            </w:r>
            <w:r>
              <w:rPr>
                <w:rFonts w:ascii="Garamond" w:eastAsia="Garamond" w:hAnsi="Garamond" w:cs="Garamond"/>
                <w:sz w:val="24"/>
              </w:rPr>
              <w:t xml:space="preserve"> does not apply (retail/home delivery) </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5AEC1C0"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C4BD757" w14:textId="77777777" w:rsidR="009D2A03" w:rsidRDefault="009D2A03" w:rsidP="007F0ADC">
            <w:pPr>
              <w:rPr>
                <w:rFonts w:ascii="Garamond" w:hAnsi="Garamond" w:cs="Arial"/>
                <w:color w:val="000000"/>
                <w:sz w:val="24"/>
                <w:szCs w:val="24"/>
              </w:rPr>
            </w:pPr>
          </w:p>
          <w:p w14:paraId="7490F05B" w14:textId="77777777" w:rsidR="007F0ADC" w:rsidRDefault="007F0ADC" w:rsidP="007F0ADC">
            <w:pPr>
              <w:rPr>
                <w:rFonts w:ascii="Garamond" w:hAnsi="Garamond" w:cs="Arial"/>
                <w:color w:val="000000"/>
                <w:sz w:val="24"/>
                <w:szCs w:val="24"/>
              </w:rPr>
            </w:pPr>
            <w:r>
              <w:rPr>
                <w:rFonts w:ascii="Garamond" w:hAnsi="Garamond" w:cs="Arial"/>
                <w:color w:val="000000"/>
                <w:sz w:val="24"/>
                <w:szCs w:val="24"/>
              </w:rPr>
              <w:t>Retail includes a 30-day supply; Mail Order includes a 90-day supply.</w:t>
            </w:r>
          </w:p>
          <w:p w14:paraId="7761C565" w14:textId="77777777" w:rsidR="007F0ADC" w:rsidRDefault="007F0ADC" w:rsidP="007F0ADC">
            <w:pPr>
              <w:rPr>
                <w:rFonts w:ascii="Garamond" w:hAnsi="Garamond" w:cs="Arial"/>
                <w:color w:val="000000"/>
                <w:sz w:val="24"/>
                <w:szCs w:val="24"/>
              </w:rPr>
            </w:pPr>
          </w:p>
          <w:p w14:paraId="7CDEBB15" w14:textId="77777777" w:rsidR="007F0ADC" w:rsidRDefault="007F0ADC" w:rsidP="007F0ADC">
            <w:pPr>
              <w:rPr>
                <w:rFonts w:ascii="Garamond" w:hAnsi="Garamond" w:cs="Arial"/>
                <w:color w:val="000000"/>
                <w:sz w:val="24"/>
                <w:szCs w:val="24"/>
              </w:rPr>
            </w:pPr>
            <w:r>
              <w:rPr>
                <w:rFonts w:ascii="Garamond" w:hAnsi="Garamond" w:cs="Arial"/>
                <w:color w:val="000000"/>
                <w:sz w:val="24"/>
                <w:szCs w:val="24"/>
              </w:rPr>
              <w:t xml:space="preserve">Tier 2 and Tier 3 outpatient drugs are subject to a $150 deductible per individual or a $300 deductible per family, once satisfied then services are subject to the copayment. </w:t>
            </w:r>
          </w:p>
          <w:p w14:paraId="07BC1D87" w14:textId="77777777" w:rsidR="007F0ADC" w:rsidRDefault="007F0ADC" w:rsidP="007F0ADC">
            <w:pPr>
              <w:rPr>
                <w:rFonts w:ascii="Garamond" w:hAnsi="Garamond" w:cs="Arial"/>
                <w:color w:val="000000"/>
                <w:sz w:val="24"/>
                <w:szCs w:val="24"/>
              </w:rPr>
            </w:pPr>
          </w:p>
          <w:p w14:paraId="56C5721F" w14:textId="77777777" w:rsidR="007F0ADC" w:rsidRDefault="007F0ADC" w:rsidP="007F0ADC">
            <w:pPr>
              <w:rPr>
                <w:rFonts w:ascii="Garamond" w:hAnsi="Garamond" w:cs="Arial"/>
                <w:color w:val="000000"/>
                <w:sz w:val="24"/>
                <w:szCs w:val="24"/>
              </w:rPr>
            </w:pPr>
            <w:r>
              <w:rPr>
                <w:rFonts w:ascii="Garamond" w:hAnsi="Garamond" w:cs="Arial"/>
                <w:color w:val="000000"/>
                <w:sz w:val="24"/>
                <w:szCs w:val="24"/>
              </w:rPr>
              <w:t>Certain specialty drugs must be ordered through a specialty pharmacy; see the contract plan for details.</w:t>
            </w:r>
          </w:p>
          <w:p w14:paraId="6FB8044C" w14:textId="77777777" w:rsidR="002C4AF9" w:rsidRDefault="007F0ADC" w:rsidP="007F0ADC">
            <w:pPr>
              <w:rPr>
                <w:rFonts w:ascii="Garamond" w:eastAsia="Garamond" w:hAnsi="Garamond" w:cs="Garamond"/>
                <w:sz w:val="24"/>
              </w:rPr>
            </w:pPr>
            <w:r>
              <w:rPr>
                <w:rFonts w:ascii="Garamond" w:hAnsi="Garamond" w:cs="Arial"/>
                <w:color w:val="000000"/>
                <w:sz w:val="24"/>
                <w:szCs w:val="24"/>
              </w:rPr>
              <w:t>Specialty drugs are not eligible for the 90 day Mail Order program.</w:t>
            </w:r>
          </w:p>
        </w:tc>
      </w:tr>
      <w:tr w:rsidR="002C4AF9" w14:paraId="24FB149B"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E90EAAD"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887B296" w14:textId="77777777" w:rsidR="002C4AF9" w:rsidRDefault="007F0ADC">
            <w:pPr>
              <w:keepNext/>
              <w:keepLines/>
              <w:rPr>
                <w:rFonts w:ascii="Garamond" w:eastAsia="Garamond" w:hAnsi="Garamond" w:cs="Garamond"/>
                <w:sz w:val="24"/>
              </w:rPr>
            </w:pPr>
            <w:r>
              <w:rPr>
                <w:rFonts w:ascii="Garamond" w:eastAsia="Garamond" w:hAnsi="Garamond" w:cs="Garamond"/>
                <w:sz w:val="24"/>
              </w:rPr>
              <w:t>Tier2 -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8DAEB43" w14:textId="77777777" w:rsidR="002C4AF9" w:rsidRDefault="007F0ADC" w:rsidP="0052566A">
            <w:pPr>
              <w:jc w:val="center"/>
              <w:rPr>
                <w:rFonts w:ascii="Garamond" w:eastAsia="Garamond" w:hAnsi="Garamond" w:cs="Garamond"/>
                <w:sz w:val="24"/>
              </w:rPr>
            </w:pPr>
            <w:r>
              <w:rPr>
                <w:rFonts w:ascii="Garamond" w:eastAsia="Garamond" w:hAnsi="Garamond" w:cs="Garamond"/>
                <w:sz w:val="24"/>
              </w:rPr>
              <w:t>$40/prescription (retail) and $80/prescription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1804581"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0F72961" w14:textId="77777777" w:rsidR="002C4AF9" w:rsidRDefault="002C4AF9"/>
        </w:tc>
      </w:tr>
      <w:tr w:rsidR="002C4AF9" w14:paraId="406CA320"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F5231C9"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F4CC932" w14:textId="77777777" w:rsidR="002C4AF9" w:rsidRDefault="007F0ADC">
            <w:pPr>
              <w:rPr>
                <w:rFonts w:ascii="Garamond" w:eastAsia="Garamond" w:hAnsi="Garamond" w:cs="Garamond"/>
                <w:sz w:val="24"/>
              </w:rPr>
            </w:pPr>
            <w:r>
              <w:rPr>
                <w:rFonts w:ascii="Garamond" w:eastAsia="Garamond" w:hAnsi="Garamond" w:cs="Garamond"/>
                <w:sz w:val="24"/>
              </w:rPr>
              <w:t xml:space="preserve">Tier3 - Typically Non-Preferred / </w:t>
            </w:r>
            <w:r>
              <w:rPr>
                <w:rFonts w:ascii="Garamond" w:eastAsia="Garamond" w:hAnsi="Garamond" w:cs="Garamond"/>
                <w:color w:val="0000FF"/>
                <w:sz w:val="24"/>
                <w:u w:val="single"/>
              </w:rPr>
              <w:t>Specialty Drug</w:t>
            </w:r>
            <w:r>
              <w:rPr>
                <w:rFonts w:ascii="Garamond" w:eastAsia="Garamond" w:hAnsi="Garamond" w:cs="Garamond"/>
                <w:sz w:val="24"/>
              </w:rPr>
              <w:t>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FCF44CD" w14:textId="77777777" w:rsidR="002C4AF9" w:rsidRDefault="007F0ADC" w:rsidP="0052566A">
            <w:pPr>
              <w:jc w:val="center"/>
              <w:rPr>
                <w:rFonts w:ascii="Garamond" w:eastAsia="Garamond" w:hAnsi="Garamond" w:cs="Garamond"/>
                <w:sz w:val="24"/>
              </w:rPr>
            </w:pPr>
            <w:r>
              <w:rPr>
                <w:rFonts w:ascii="Garamond" w:eastAsia="Garamond" w:hAnsi="Garamond" w:cs="Garamond"/>
                <w:sz w:val="24"/>
              </w:rPr>
              <w:t>$60/prescription (retail) and $120/prescription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D8F4ACF"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6D35B4F9" w14:textId="77777777" w:rsidR="002C4AF9" w:rsidRDefault="002C4AF9"/>
        </w:tc>
      </w:tr>
      <w:tr w:rsidR="002C4AF9" w14:paraId="7628269E"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2BAE768"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74C4005" w14:textId="77777777" w:rsidR="002C4AF9" w:rsidRDefault="007F0ADC">
            <w:pPr>
              <w:rPr>
                <w:rFonts w:ascii="Garamond" w:eastAsia="Garamond" w:hAnsi="Garamond" w:cs="Garamond"/>
                <w:sz w:val="24"/>
                <w:u w:val="single"/>
              </w:rPr>
            </w:pPr>
            <w:r>
              <w:rPr>
                <w:rFonts w:ascii="Garamond" w:eastAsia="Garamond" w:hAnsi="Garamond" w:cs="Garamond"/>
                <w:sz w:val="24"/>
              </w:rPr>
              <w:t xml:space="preserve">Tier4 - Typically </w:t>
            </w:r>
            <w:r>
              <w:rPr>
                <w:rFonts w:ascii="Garamond" w:eastAsia="Garamond" w:hAnsi="Garamond" w:cs="Garamond"/>
                <w:color w:val="0000FF"/>
                <w:sz w:val="24"/>
                <w:u w:val="single"/>
              </w:rPr>
              <w:t>Specialty Drug</w:t>
            </w:r>
            <w:r>
              <w:rPr>
                <w:rFonts w:ascii="Garamond" w:eastAsia="Garamond" w:hAnsi="Garamond" w:cs="Garamond"/>
                <w:sz w:val="24"/>
              </w:rPr>
              <w:t>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340E558" w14:textId="77777777" w:rsidR="002C4AF9" w:rsidRDefault="007F0ADC" w:rsidP="0052566A">
            <w:pPr>
              <w:jc w:val="center"/>
              <w:rPr>
                <w:rFonts w:ascii="Garamond" w:eastAsia="Garamond" w:hAnsi="Garamond" w:cs="Garamond"/>
                <w:sz w:val="24"/>
              </w:rPr>
            </w:pPr>
            <w:r>
              <w:rPr>
                <w:rFonts w:ascii="Garamond" w:eastAsia="Garamond" w:hAnsi="Garamond" w:cs="Garamond"/>
                <w:sz w:val="24"/>
              </w:rPr>
              <w:t>30% copay up to $</w:t>
            </w:r>
            <w:r w:rsidR="00557739">
              <w:rPr>
                <w:rFonts w:ascii="Garamond" w:eastAsia="Garamond" w:hAnsi="Garamond" w:cs="Garamond"/>
                <w:sz w:val="24"/>
              </w:rPr>
              <w:t>350</w:t>
            </w:r>
            <w:r>
              <w:rPr>
                <w:rFonts w:ascii="Garamond" w:eastAsia="Garamond" w:hAnsi="Garamond" w:cs="Garamond"/>
                <w:sz w:val="24"/>
              </w:rPr>
              <w:t>/prescription (retail)</w:t>
            </w:r>
            <w:r w:rsidR="0052566A">
              <w:rPr>
                <w:rFonts w:ascii="Garamond" w:eastAsia="Garamond" w:hAnsi="Garamond" w:cs="Garamond"/>
                <w:sz w:val="24"/>
              </w:rPr>
              <w:t xml:space="preserve"> and $</w:t>
            </w:r>
            <w:r w:rsidR="00557739">
              <w:rPr>
                <w:rFonts w:ascii="Garamond" w:eastAsia="Garamond" w:hAnsi="Garamond" w:cs="Garamond"/>
                <w:sz w:val="24"/>
              </w:rPr>
              <w:t>350</w:t>
            </w:r>
            <w:r w:rsidR="0052566A">
              <w:rPr>
                <w:rFonts w:ascii="Garamond" w:eastAsia="Garamond" w:hAnsi="Garamond" w:cs="Garamond"/>
                <w:sz w:val="24"/>
              </w:rPr>
              <w:t>/prescription (home delivery)</w:t>
            </w:r>
          </w:p>
          <w:p w14:paraId="2BAB3F9B" w14:textId="77777777" w:rsidR="00AF6F9D" w:rsidRDefault="00AF6F9D" w:rsidP="0052566A">
            <w:pPr>
              <w:jc w:val="center"/>
              <w:rPr>
                <w:rFonts w:ascii="Garamond" w:eastAsia="Garamond" w:hAnsi="Garamond" w:cs="Garamond"/>
                <w:sz w:val="24"/>
              </w:rPr>
            </w:pP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3B3E098"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6BC0568" w14:textId="77777777" w:rsidR="002C4AF9" w:rsidRDefault="002C4AF9"/>
        </w:tc>
      </w:tr>
      <w:tr w:rsidR="002C4AF9" w14:paraId="4E764168"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D5E724E" w14:textId="77777777" w:rsidR="002C4AF9" w:rsidRDefault="007F0ADC">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B5424BB" w14:textId="77777777" w:rsidR="002C4AF9" w:rsidRDefault="007F0ADC">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611E04A" w14:textId="77777777" w:rsidR="009D2A03" w:rsidRDefault="009D2A03" w:rsidP="009D2A03">
            <w:pPr>
              <w:jc w:val="center"/>
              <w:rPr>
                <w:rFonts w:ascii="Garamond" w:hAnsi="Garamond" w:cs="Arial"/>
                <w:sz w:val="24"/>
                <w:szCs w:val="24"/>
              </w:rPr>
            </w:pPr>
            <w:r>
              <w:rPr>
                <w:rFonts w:ascii="Garamond" w:hAnsi="Garamond" w:cs="Arial"/>
                <w:sz w:val="24"/>
                <w:szCs w:val="24"/>
              </w:rPr>
              <w:t>Ambulatory Surgery Center – $200/admission;</w:t>
            </w:r>
          </w:p>
          <w:p w14:paraId="06D6663B" w14:textId="77777777" w:rsidR="002C4AF9" w:rsidRDefault="009D2A03" w:rsidP="002143CC">
            <w:pPr>
              <w:jc w:val="center"/>
              <w:rPr>
                <w:rFonts w:ascii="Garamond" w:eastAsia="Garamond" w:hAnsi="Garamond" w:cs="Garamond"/>
                <w:sz w:val="24"/>
              </w:rPr>
            </w:pPr>
            <w:r>
              <w:rPr>
                <w:rFonts w:ascii="Garamond" w:hAnsi="Garamond" w:cs="Arial"/>
                <w:sz w:val="24"/>
                <w:szCs w:val="24"/>
              </w:rPr>
              <w:t xml:space="preserve">Hospital – $200/admission then 20% coinsurance </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A1C95C3"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5AA39BF" w14:textId="77777777" w:rsidR="002C4AF9" w:rsidRDefault="007F0ADC" w:rsidP="00AF6F9D">
            <w:pPr>
              <w:rPr>
                <w:rFonts w:ascii="Garamond" w:eastAsia="Garamond" w:hAnsi="Garamond" w:cs="Garamond"/>
                <w:sz w:val="24"/>
              </w:rPr>
            </w:pPr>
            <w:r>
              <w:rPr>
                <w:rFonts w:ascii="Garamond" w:eastAsia="Garamond" w:hAnsi="Garamond" w:cs="Garamond"/>
                <w:sz w:val="24"/>
              </w:rPr>
              <w:t xml:space="preserve">Costs may vary by site of service. </w:t>
            </w:r>
          </w:p>
        </w:tc>
      </w:tr>
      <w:tr w:rsidR="002C4AF9" w14:paraId="726E932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9B817A3"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66F8E6D" w14:textId="77777777" w:rsidR="002C4AF9" w:rsidRDefault="007F0ADC">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0B7A6A4" w14:textId="77777777" w:rsidR="009D2A03" w:rsidRDefault="009D2A03" w:rsidP="009D2A03">
            <w:pPr>
              <w:jc w:val="center"/>
              <w:rPr>
                <w:rFonts w:ascii="Garamond" w:hAnsi="Garamond" w:cs="Arial"/>
                <w:sz w:val="24"/>
                <w:szCs w:val="24"/>
              </w:rPr>
            </w:pPr>
            <w:r>
              <w:rPr>
                <w:rFonts w:ascii="Garamond" w:hAnsi="Garamond" w:cs="Arial"/>
                <w:sz w:val="24"/>
                <w:szCs w:val="24"/>
              </w:rPr>
              <w:t>Ambulatory Surgery Center – No copayment</w:t>
            </w:r>
          </w:p>
          <w:p w14:paraId="3080C083" w14:textId="77777777" w:rsidR="009D2A03" w:rsidRDefault="009D2A03" w:rsidP="009D2A03">
            <w:pPr>
              <w:jc w:val="center"/>
              <w:rPr>
                <w:rFonts w:ascii="Garamond" w:hAnsi="Garamond" w:cs="Arial"/>
                <w:sz w:val="24"/>
                <w:szCs w:val="24"/>
              </w:rPr>
            </w:pPr>
            <w:r>
              <w:rPr>
                <w:rFonts w:ascii="Garamond" w:hAnsi="Garamond" w:cs="Arial"/>
                <w:sz w:val="24"/>
                <w:szCs w:val="24"/>
              </w:rPr>
              <w:t>(100% Covered);</w:t>
            </w:r>
          </w:p>
          <w:p w14:paraId="566640BF" w14:textId="77777777" w:rsidR="002C4AF9" w:rsidRDefault="009D2A03" w:rsidP="002143CC">
            <w:pPr>
              <w:jc w:val="center"/>
              <w:rPr>
                <w:rFonts w:ascii="Garamond" w:eastAsia="Garamond" w:hAnsi="Garamond" w:cs="Garamond"/>
                <w:sz w:val="24"/>
              </w:rPr>
            </w:pPr>
            <w:r>
              <w:rPr>
                <w:rFonts w:ascii="Garamond" w:hAnsi="Garamond" w:cs="Arial"/>
                <w:sz w:val="24"/>
                <w:szCs w:val="24"/>
              </w:rPr>
              <w:t>Hospital – 20% 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BCED374"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892CA7B" w14:textId="77777777" w:rsidR="002C4AF9" w:rsidRDefault="007F0ADC">
            <w:pPr>
              <w:rPr>
                <w:rFonts w:ascii="Garamond" w:eastAsia="Garamond" w:hAnsi="Garamond" w:cs="Garamond"/>
                <w:sz w:val="24"/>
              </w:rPr>
            </w:pPr>
            <w:r>
              <w:rPr>
                <w:rFonts w:ascii="Garamond" w:eastAsia="Garamond" w:hAnsi="Garamond" w:cs="Garamond"/>
                <w:sz w:val="24"/>
              </w:rPr>
              <w:t xml:space="preserve">Costs may vary by site of service. </w:t>
            </w:r>
          </w:p>
        </w:tc>
      </w:tr>
      <w:tr w:rsidR="002C4AF9" w14:paraId="2EC40DE1"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70FD0B4" w14:textId="77777777" w:rsidR="002C4AF9" w:rsidRDefault="007F0ADC">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4C65059" w14:textId="77777777" w:rsidR="002C4AF9" w:rsidRDefault="007F0ADC">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70540B2" w14:textId="77777777" w:rsidR="002C4AF9" w:rsidRDefault="009D2A03">
            <w:pPr>
              <w:jc w:val="center"/>
              <w:rPr>
                <w:rFonts w:ascii="Garamond" w:eastAsia="Garamond" w:hAnsi="Garamond" w:cs="Garamond"/>
                <w:sz w:val="24"/>
              </w:rPr>
            </w:pPr>
            <w:r>
              <w:rPr>
                <w:rFonts w:ascii="Garamond" w:eastAsia="Garamond" w:hAnsi="Garamond" w:cs="Garamond"/>
                <w:sz w:val="24"/>
              </w:rPr>
              <w:t>$</w:t>
            </w:r>
            <w:r w:rsidR="009575E1">
              <w:rPr>
                <w:rFonts w:ascii="Garamond" w:eastAsia="Garamond" w:hAnsi="Garamond" w:cs="Garamond"/>
                <w:sz w:val="24"/>
              </w:rPr>
              <w:t>250</w:t>
            </w:r>
            <w:r w:rsidR="007F0ADC">
              <w:rPr>
                <w:rFonts w:ascii="Garamond" w:eastAsia="Garamond" w:hAnsi="Garamond" w:cs="Garamond"/>
                <w:sz w:val="24"/>
              </w:rPr>
              <w:t xml:space="preserve">/visit medical </w:t>
            </w:r>
            <w:r w:rsidR="007F0ADC">
              <w:rPr>
                <w:rFonts w:ascii="Garamond" w:eastAsia="Garamond" w:hAnsi="Garamond" w:cs="Garamond"/>
                <w:color w:val="0000FF"/>
                <w:sz w:val="24"/>
                <w:u w:val="single"/>
              </w:rPr>
              <w:t>deductible</w:t>
            </w:r>
            <w:r w:rsidR="007F0ADC">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F8FC8BF" w14:textId="77777777" w:rsidR="002C4AF9" w:rsidRDefault="007F0ADC">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A1550A8" w14:textId="77777777" w:rsidR="002C4AF9" w:rsidRDefault="007F0ADC" w:rsidP="002143CC">
            <w:pPr>
              <w:rPr>
                <w:rFonts w:ascii="Garamond" w:eastAsia="Garamond" w:hAnsi="Garamond" w:cs="Garamond"/>
                <w:sz w:val="24"/>
              </w:rPr>
            </w:pPr>
            <w:r>
              <w:rPr>
                <w:rFonts w:ascii="Garamond" w:eastAsia="Garamond" w:hAnsi="Garamond" w:cs="Garamond"/>
                <w:sz w:val="24"/>
              </w:rPr>
              <w:t xml:space="preserve">Copay waived if admitted. </w:t>
            </w:r>
          </w:p>
        </w:tc>
      </w:tr>
      <w:tr w:rsidR="002C4AF9" w14:paraId="73AF617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2554A34"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D0C8216" w14:textId="77777777" w:rsidR="002C4AF9" w:rsidRDefault="007F0ADC">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3E74DA0" w14:textId="77777777" w:rsidR="002C4AF9" w:rsidRDefault="007F0AD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for ground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B99BF7A" w14:textId="77777777" w:rsidR="002C4AF9" w:rsidRDefault="007F0ADC">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45388AE" w14:textId="77777777" w:rsidR="002C4AF9" w:rsidRDefault="007F0ADC">
            <w:pPr>
              <w:rPr>
                <w:rFonts w:ascii="Garamond" w:eastAsia="Garamond" w:hAnsi="Garamond" w:cs="Garamond"/>
                <w:sz w:val="24"/>
              </w:rPr>
            </w:pPr>
            <w:r>
              <w:rPr>
                <w:rFonts w:ascii="Garamond" w:eastAsia="Garamond" w:hAnsi="Garamond" w:cs="Garamond"/>
                <w:sz w:val="24"/>
              </w:rPr>
              <w:t>--------none--------</w:t>
            </w:r>
          </w:p>
        </w:tc>
      </w:tr>
      <w:tr w:rsidR="002C4AF9" w14:paraId="4845600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A3BCFEE"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3A496EE" w14:textId="77777777" w:rsidR="002C4AF9" w:rsidRDefault="007F0ADC">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C3F0E83" w14:textId="77777777" w:rsidR="002C4AF9" w:rsidRDefault="007F0ADC">
            <w:pPr>
              <w:jc w:val="center"/>
              <w:rPr>
                <w:rFonts w:ascii="Garamond" w:eastAsia="Garamond" w:hAnsi="Garamond" w:cs="Garamond"/>
                <w:sz w:val="24"/>
              </w:rPr>
            </w:pPr>
            <w:r>
              <w:rPr>
                <w:rFonts w:ascii="Garamond" w:eastAsia="Garamond" w:hAnsi="Garamond" w:cs="Garamond"/>
                <w:sz w:val="24"/>
              </w:rPr>
              <w:t xml:space="preserve">$45/visit medical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A1CA090" w14:textId="77777777" w:rsidR="002C4AF9" w:rsidRDefault="009D2A03">
            <w:pPr>
              <w:jc w:val="center"/>
              <w:rPr>
                <w:rFonts w:ascii="Garamond" w:eastAsia="Garamond" w:hAnsi="Garamond" w:cs="Garamond"/>
                <w:sz w:val="24"/>
              </w:rPr>
            </w:pPr>
            <w:r>
              <w:rPr>
                <w:rFonts w:ascii="Garamond" w:eastAsia="Garamond" w:hAnsi="Garamond" w:cs="Garamond"/>
                <w:sz w:val="24"/>
              </w:rPr>
              <w:t>Covered as In-Network</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748A095" w14:textId="77777777" w:rsidR="002C4AF9" w:rsidRDefault="002143CC">
            <w:pPr>
              <w:rPr>
                <w:rFonts w:ascii="Garamond" w:eastAsia="Garamond" w:hAnsi="Garamond" w:cs="Garamond"/>
                <w:sz w:val="24"/>
              </w:rPr>
            </w:pPr>
            <w:r>
              <w:rPr>
                <w:rFonts w:ascii="Garamond" w:hAnsi="Garamond" w:cs="Arial"/>
                <w:color w:val="000000"/>
                <w:sz w:val="24"/>
                <w:szCs w:val="24"/>
              </w:rPr>
              <w:t xml:space="preserve">See separate benefit for diagnostic test services.  </w:t>
            </w:r>
          </w:p>
        </w:tc>
      </w:tr>
      <w:tr w:rsidR="002C4AF9" w14:paraId="0A520AB1"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881B59A" w14:textId="77777777" w:rsidR="002C4AF9" w:rsidRDefault="007F0ADC">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3208C3F" w14:textId="77777777" w:rsidR="002C4AF9" w:rsidRDefault="007F0ADC">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2B1024F" w14:textId="77777777" w:rsidR="002C4AF9" w:rsidRDefault="007F0ADC">
            <w:pPr>
              <w:jc w:val="center"/>
              <w:rPr>
                <w:rFonts w:ascii="Garamond" w:eastAsia="Garamond" w:hAnsi="Garamond" w:cs="Garamond"/>
                <w:sz w:val="24"/>
              </w:rPr>
            </w:pPr>
            <w:r>
              <w:rPr>
                <w:rFonts w:ascii="Garamond" w:eastAsia="Garamond" w:hAnsi="Garamond" w:cs="Garamond"/>
                <w:sz w:val="24"/>
              </w:rPr>
              <w:t>$200</w:t>
            </w:r>
            <w:r w:rsidR="00AF6F9D">
              <w:rPr>
                <w:rFonts w:ascii="Garamond" w:eastAsia="Garamond" w:hAnsi="Garamond" w:cs="Garamond"/>
                <w:sz w:val="24"/>
              </w:rPr>
              <w:t>/admission</w:t>
            </w:r>
            <w:r>
              <w:rPr>
                <w:rFonts w:ascii="Garamond" w:eastAsia="Garamond" w:hAnsi="Garamond" w:cs="Garamond"/>
                <w:sz w:val="24"/>
              </w:rPr>
              <w:t xml:space="preserve"> then 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BB27E18"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99C400D" w14:textId="77777777" w:rsidR="002C4AF9" w:rsidRDefault="006B1D9E">
            <w:pPr>
              <w:rPr>
                <w:rFonts w:ascii="Garamond" w:eastAsia="Garamond" w:hAnsi="Garamond" w:cs="Garamond"/>
                <w:sz w:val="24"/>
              </w:rPr>
            </w:pPr>
            <w:r>
              <w:rPr>
                <w:rFonts w:ascii="Garamond" w:hAnsi="Garamond" w:cs="Arial"/>
                <w:color w:val="000000"/>
                <w:sz w:val="24"/>
                <w:szCs w:val="24"/>
              </w:rPr>
              <w:t>Coverage for Inpatient Rehabilitation and Skilled Nursing services is limited to 150 days combined per benefit period.</w:t>
            </w:r>
          </w:p>
        </w:tc>
      </w:tr>
      <w:tr w:rsidR="002C4AF9" w14:paraId="081DC836"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870E539"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E1662AB" w14:textId="77777777" w:rsidR="002C4AF9" w:rsidRDefault="007F0ADC">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BD42557" w14:textId="77777777" w:rsidR="002C4AF9" w:rsidRDefault="007F0AD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4A9781C"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471AD9A" w14:textId="77777777" w:rsidR="002C4AF9" w:rsidRDefault="002C4AF9">
            <w:pPr>
              <w:rPr>
                <w:rFonts w:ascii="Garamond" w:eastAsia="Garamond" w:hAnsi="Garamond" w:cs="Garamond"/>
                <w:sz w:val="24"/>
              </w:rPr>
            </w:pPr>
          </w:p>
        </w:tc>
      </w:tr>
      <w:tr w:rsidR="002C4AF9" w14:paraId="2DD9FE87" w14:textId="77777777">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9967C3B" w14:textId="77777777" w:rsidR="002C4AF9" w:rsidRDefault="007F0ADC">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D28E19E" w14:textId="77777777" w:rsidR="002C4AF9" w:rsidRDefault="007F0ADC">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4641961" w14:textId="77777777" w:rsidR="002C4AF9" w:rsidRDefault="007F0ADC">
            <w:pPr>
              <w:widowControl w:val="0"/>
              <w:jc w:val="center"/>
              <w:rPr>
                <w:rFonts w:ascii="Garamond" w:eastAsia="Garamond" w:hAnsi="Garamond" w:cs="Garamond"/>
                <w:sz w:val="24"/>
              </w:rPr>
            </w:pPr>
            <w:r>
              <w:rPr>
                <w:rFonts w:ascii="Garamond" w:eastAsia="Garamond" w:hAnsi="Garamond" w:cs="Garamond"/>
                <w:sz w:val="24"/>
              </w:rPr>
              <w:t>Office Visit</w:t>
            </w:r>
          </w:p>
          <w:p w14:paraId="4F2E73CE" w14:textId="77777777" w:rsidR="002C4AF9" w:rsidRDefault="007F0ADC">
            <w:pPr>
              <w:widowControl w:val="0"/>
              <w:jc w:val="center"/>
              <w:rPr>
                <w:rFonts w:ascii="Garamond" w:eastAsia="Garamond" w:hAnsi="Garamond" w:cs="Garamond"/>
                <w:sz w:val="24"/>
              </w:rPr>
            </w:pPr>
            <w:r>
              <w:rPr>
                <w:rFonts w:ascii="Garamond" w:eastAsia="Garamond" w:hAnsi="Garamond" w:cs="Garamond"/>
                <w:sz w:val="24"/>
              </w:rPr>
              <w:t xml:space="preserve">$15/visit medical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p w14:paraId="441D904F" w14:textId="77777777" w:rsidR="002C4AF9" w:rsidRDefault="007F0ADC">
            <w:pPr>
              <w:widowControl w:val="0"/>
              <w:jc w:val="center"/>
              <w:rPr>
                <w:rFonts w:ascii="Garamond" w:eastAsia="Garamond" w:hAnsi="Garamond" w:cs="Garamond"/>
                <w:sz w:val="24"/>
              </w:rPr>
            </w:pPr>
            <w:r>
              <w:rPr>
                <w:rFonts w:ascii="Garamond" w:eastAsia="Garamond" w:hAnsi="Garamond" w:cs="Garamond"/>
                <w:sz w:val="24"/>
              </w:rPr>
              <w:t>Other Outpatient</w:t>
            </w:r>
          </w:p>
          <w:p w14:paraId="3D3604CF"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C63586F" w14:textId="77777777" w:rsidR="002C4AF9" w:rsidRDefault="007F0ADC">
            <w:pPr>
              <w:widowControl w:val="0"/>
              <w:jc w:val="center"/>
              <w:rPr>
                <w:rFonts w:ascii="Garamond" w:eastAsia="Garamond" w:hAnsi="Garamond" w:cs="Garamond"/>
                <w:sz w:val="24"/>
              </w:rPr>
            </w:pPr>
            <w:r>
              <w:rPr>
                <w:rFonts w:ascii="Garamond" w:eastAsia="Garamond" w:hAnsi="Garamond" w:cs="Garamond"/>
                <w:sz w:val="24"/>
              </w:rPr>
              <w:t>Office Visit</w:t>
            </w:r>
          </w:p>
          <w:p w14:paraId="6A446EFE"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p w14:paraId="5E62E9DA" w14:textId="77777777" w:rsidR="002C4AF9" w:rsidRDefault="007F0ADC">
            <w:pPr>
              <w:widowControl w:val="0"/>
              <w:jc w:val="center"/>
              <w:rPr>
                <w:rFonts w:ascii="Garamond" w:eastAsia="Garamond" w:hAnsi="Garamond" w:cs="Garamond"/>
                <w:sz w:val="24"/>
              </w:rPr>
            </w:pPr>
            <w:r>
              <w:rPr>
                <w:rFonts w:ascii="Garamond" w:eastAsia="Garamond" w:hAnsi="Garamond" w:cs="Garamond"/>
                <w:sz w:val="24"/>
              </w:rPr>
              <w:t>Other Outpatient</w:t>
            </w:r>
          </w:p>
          <w:p w14:paraId="13B23966"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750B26E" w14:textId="77777777" w:rsidR="002C4AF9" w:rsidRDefault="007F0ADC">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2C4AF9" w14:paraId="5B13D0B7"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F064F58"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01EB5B0" w14:textId="77777777" w:rsidR="002C4AF9" w:rsidRDefault="007F0ADC">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52D0F28" w14:textId="77777777" w:rsidR="002C4AF9" w:rsidRDefault="009D2A03">
            <w:pPr>
              <w:keepNext/>
              <w:keepLines/>
              <w:jc w:val="center"/>
              <w:rPr>
                <w:rFonts w:ascii="Garamond" w:eastAsia="Garamond" w:hAnsi="Garamond" w:cs="Garamond"/>
                <w:sz w:val="24"/>
              </w:rPr>
            </w:pPr>
            <w:r>
              <w:rPr>
                <w:rFonts w:ascii="Garamond" w:eastAsia="Garamond" w:hAnsi="Garamond" w:cs="Garamond"/>
                <w:sz w:val="24"/>
              </w:rPr>
              <w:t>$20</w:t>
            </w:r>
            <w:r w:rsidR="007F0ADC">
              <w:rPr>
                <w:rFonts w:ascii="Garamond" w:eastAsia="Garamond" w:hAnsi="Garamond" w:cs="Garamond"/>
                <w:sz w:val="24"/>
              </w:rPr>
              <w:t>0</w:t>
            </w:r>
            <w:r w:rsidR="002143CC">
              <w:rPr>
                <w:rFonts w:ascii="Garamond" w:eastAsia="Garamond" w:hAnsi="Garamond" w:cs="Garamond"/>
                <w:sz w:val="24"/>
              </w:rPr>
              <w:t>/admission</w:t>
            </w:r>
            <w:r w:rsidR="007F0ADC">
              <w:rPr>
                <w:rFonts w:ascii="Garamond" w:eastAsia="Garamond" w:hAnsi="Garamond" w:cs="Garamond"/>
                <w:sz w:val="24"/>
              </w:rPr>
              <w:t xml:space="preserve"> then 20% </w:t>
            </w:r>
            <w:r w:rsidR="007F0AD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CAB52C9"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393E062" w14:textId="77777777" w:rsidR="002C4AF9" w:rsidRDefault="007F0ADC">
            <w:pPr>
              <w:keepNext/>
              <w:keepLines/>
              <w:rPr>
                <w:rFonts w:ascii="Garamond" w:eastAsia="Garamond" w:hAnsi="Garamond" w:cs="Garamond"/>
                <w:sz w:val="24"/>
              </w:rPr>
            </w:pPr>
            <w:r>
              <w:rPr>
                <w:rFonts w:ascii="Garamond" w:eastAsia="Garamond" w:hAnsi="Garamond" w:cs="Garamond"/>
                <w:sz w:val="24"/>
              </w:rPr>
              <w:t>--------none--------</w:t>
            </w:r>
          </w:p>
        </w:tc>
      </w:tr>
      <w:tr w:rsidR="002C4AF9" w14:paraId="6965F14F"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23AD067" w14:textId="77777777" w:rsidR="002C4AF9" w:rsidRDefault="007F0ADC">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559C3AD" w14:textId="77777777" w:rsidR="002C4AF9" w:rsidRDefault="007F0ADC">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FB4AFE6" w14:textId="77777777" w:rsidR="002C4AF9" w:rsidRDefault="009D2A03" w:rsidP="009D2A03">
            <w:pPr>
              <w:jc w:val="center"/>
              <w:rPr>
                <w:rFonts w:ascii="Garamond" w:eastAsia="Garamond" w:hAnsi="Garamond" w:cs="Garamond"/>
                <w:sz w:val="24"/>
              </w:rPr>
            </w:pPr>
            <w:r>
              <w:rPr>
                <w:rFonts w:ascii="Garamond" w:eastAsia="Garamond" w:hAnsi="Garamond" w:cs="Garamond"/>
                <w:sz w:val="24"/>
              </w:rPr>
              <w:t xml:space="preserve">$100/pregnancy for prenatal care office visits </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1CCBB2E"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635CF7E" w14:textId="77777777" w:rsidR="002C4AF9" w:rsidRDefault="007F0ADC">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2C4AF9" w14:paraId="2B22EB4A"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6E74A0E"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210B334" w14:textId="77777777" w:rsidR="002C4AF9" w:rsidRDefault="007F0ADC">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5B7D3F8" w14:textId="77777777" w:rsidR="002C4AF9" w:rsidRDefault="009D2A03">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84B9128"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60C90FD" w14:textId="77777777" w:rsidR="002C4AF9" w:rsidRDefault="002C4AF9"/>
        </w:tc>
      </w:tr>
      <w:tr w:rsidR="002C4AF9" w14:paraId="76D95CAE"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5A94441"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9AC71AA" w14:textId="77777777" w:rsidR="002C4AF9" w:rsidRDefault="007F0ADC">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79170EE" w14:textId="77777777" w:rsidR="002C4AF9" w:rsidRDefault="009D2A03">
            <w:pPr>
              <w:jc w:val="center"/>
              <w:rPr>
                <w:rFonts w:ascii="Garamond" w:eastAsia="Garamond" w:hAnsi="Garamond" w:cs="Garamond"/>
                <w:sz w:val="24"/>
              </w:rPr>
            </w:pPr>
            <w:r>
              <w:rPr>
                <w:rFonts w:ascii="Garamond" w:eastAsia="Garamond" w:hAnsi="Garamond" w:cs="Garamond"/>
                <w:sz w:val="24"/>
              </w:rPr>
              <w:t>$200/admission plus 20% 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1A64323"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26A6609" w14:textId="77777777" w:rsidR="002C4AF9" w:rsidRDefault="002C4AF9"/>
        </w:tc>
      </w:tr>
      <w:tr w:rsidR="002C4AF9" w14:paraId="2C587719"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BC57155" w14:textId="77777777" w:rsidR="002C4AF9" w:rsidRDefault="007F0ADC">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0996F92"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959F588"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B2D0C71"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A432111" w14:textId="77777777" w:rsidR="002C4AF9" w:rsidRDefault="007F0ADC" w:rsidP="00AF6F9D">
            <w:pPr>
              <w:rPr>
                <w:rFonts w:ascii="Garamond" w:eastAsia="Garamond" w:hAnsi="Garamond" w:cs="Garamond"/>
                <w:sz w:val="24"/>
              </w:rPr>
            </w:pPr>
            <w:r>
              <w:rPr>
                <w:rFonts w:ascii="Garamond" w:eastAsia="Garamond" w:hAnsi="Garamond" w:cs="Garamond"/>
                <w:sz w:val="24"/>
              </w:rPr>
              <w:t>100 visits/</w:t>
            </w:r>
            <w:r w:rsidR="00AF6F9D">
              <w:rPr>
                <w:rFonts w:ascii="Garamond" w:eastAsia="Garamond" w:hAnsi="Garamond" w:cs="Garamond"/>
                <w:sz w:val="24"/>
              </w:rPr>
              <w:t>benefit</w:t>
            </w:r>
            <w:r>
              <w:rPr>
                <w:rFonts w:ascii="Garamond" w:eastAsia="Garamond" w:hAnsi="Garamond" w:cs="Garamond"/>
                <w:sz w:val="24"/>
              </w:rPr>
              <w:t xml:space="preserve"> year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w:t>
            </w:r>
          </w:p>
        </w:tc>
      </w:tr>
      <w:tr w:rsidR="002C4AF9" w14:paraId="4BB52888"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8DDBF77"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E0719B6"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1724106"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 xml:space="preserve">$15/visit medical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73537DB"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FAC9AA2" w14:textId="77777777" w:rsidR="002C4AF9" w:rsidRDefault="007F0ADC">
            <w:pPr>
              <w:rPr>
                <w:rFonts w:ascii="Garamond" w:eastAsia="Garamond" w:hAnsi="Garamond" w:cs="Garamond"/>
                <w:sz w:val="24"/>
              </w:rPr>
            </w:pPr>
            <w:r>
              <w:rPr>
                <w:rFonts w:ascii="Garamond" w:eastAsia="Garamond" w:hAnsi="Garamond" w:cs="Garamond"/>
                <w:sz w:val="24"/>
              </w:rPr>
              <w:t>*See Therapy Services section</w:t>
            </w:r>
          </w:p>
        </w:tc>
      </w:tr>
      <w:tr w:rsidR="002C4AF9" w14:paraId="72A746CD"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FE0CC62"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E0DC9C7"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202D300"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 xml:space="preserve">$15/visit medical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1657CA4"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D6B9106" w14:textId="77777777" w:rsidR="002C4AF9" w:rsidRDefault="002C4AF9"/>
        </w:tc>
      </w:tr>
      <w:tr w:rsidR="002C4AF9" w14:paraId="5302EEF6"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6542C73"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639E290"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5B57D49"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E944497"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918445A" w14:textId="77777777" w:rsidR="002C4AF9" w:rsidRDefault="006B1D9E" w:rsidP="00AF6F9D">
            <w:pPr>
              <w:rPr>
                <w:rFonts w:ascii="Garamond" w:eastAsia="Garamond" w:hAnsi="Garamond" w:cs="Garamond"/>
                <w:sz w:val="24"/>
              </w:rPr>
            </w:pPr>
            <w:r>
              <w:rPr>
                <w:rFonts w:ascii="Garamond" w:hAnsi="Garamond" w:cs="Arial"/>
                <w:color w:val="000000"/>
                <w:sz w:val="24"/>
                <w:szCs w:val="24"/>
              </w:rPr>
              <w:t>Coverage for Inpatient Rehabilitation and Skilled Nursing services is limited to 150 days combined per benefit period.</w:t>
            </w:r>
          </w:p>
        </w:tc>
      </w:tr>
      <w:tr w:rsidR="002C4AF9" w14:paraId="770726C8"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2962B09"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5FDBFAD"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2AF2DA9"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5776FC2"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2072444" w14:textId="77777777" w:rsidR="002C4AF9" w:rsidRDefault="007F0ADC">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2C4AF9" w14:paraId="7604589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867BDF1"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EEEA6FB" w14:textId="77777777" w:rsidR="002C4AF9" w:rsidRDefault="007F0ADC">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488E29E"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26AB5EB" w14:textId="77777777" w:rsidR="002C4AF9" w:rsidRDefault="007F0ADC">
            <w:pPr>
              <w:keepNext/>
              <w:keepLines/>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2D1CF23" w14:textId="77777777" w:rsidR="002C4AF9" w:rsidRDefault="007F0ADC">
            <w:pPr>
              <w:keepNext/>
              <w:keepLines/>
              <w:rPr>
                <w:rFonts w:ascii="Garamond" w:eastAsia="Garamond" w:hAnsi="Garamond" w:cs="Garamond"/>
                <w:sz w:val="24"/>
              </w:rPr>
            </w:pPr>
            <w:r>
              <w:rPr>
                <w:rFonts w:ascii="Garamond" w:eastAsia="Garamond" w:hAnsi="Garamond" w:cs="Garamond"/>
                <w:sz w:val="24"/>
              </w:rPr>
              <w:t>--------none--------</w:t>
            </w:r>
          </w:p>
        </w:tc>
      </w:tr>
      <w:tr w:rsidR="002C4AF9" w14:paraId="0F897E44"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FC781D5" w14:textId="77777777" w:rsidR="002C4AF9" w:rsidRDefault="007F0ADC" w:rsidP="009D2A03">
            <w:pPr>
              <w:rPr>
                <w:rFonts w:ascii="Garamond" w:eastAsia="Garamond" w:hAnsi="Garamond" w:cs="Garamond"/>
                <w:b/>
                <w:sz w:val="24"/>
              </w:rPr>
            </w:pPr>
            <w:r>
              <w:rPr>
                <w:rFonts w:ascii="Garamond" w:eastAsia="Garamond" w:hAnsi="Garamond" w:cs="Garamond"/>
                <w:b/>
                <w:sz w:val="24"/>
              </w:rPr>
              <w:t>If you</w:t>
            </w:r>
            <w:r w:rsidR="009D2A03">
              <w:rPr>
                <w:rFonts w:ascii="Garamond" w:eastAsia="Garamond" w:hAnsi="Garamond" w:cs="Garamond"/>
                <w:b/>
                <w:sz w:val="24"/>
              </w:rPr>
              <w:t xml:space="preserve"> need</w:t>
            </w:r>
            <w:r>
              <w:rPr>
                <w:rFonts w:ascii="Garamond" w:eastAsia="Garamond" w:hAnsi="Garamond" w:cs="Garamond"/>
                <w:b/>
                <w:sz w:val="24"/>
              </w:rPr>
              <w:t xml:space="preserve">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3CC8E49" w14:textId="77777777" w:rsidR="002C4AF9" w:rsidRDefault="009D2A03">
            <w:pPr>
              <w:rPr>
                <w:rFonts w:ascii="Garamond" w:eastAsia="Garamond" w:hAnsi="Garamond" w:cs="Garamond"/>
                <w:sz w:val="24"/>
                <w:u w:val="single"/>
              </w:rPr>
            </w:pPr>
            <w:r>
              <w:rPr>
                <w:rFonts w:ascii="Garamond" w:eastAsia="Garamond" w:hAnsi="Garamond" w:cs="Garamond"/>
                <w:sz w:val="24"/>
              </w:rPr>
              <w:t>E</w:t>
            </w:r>
            <w:r w:rsidR="007F0ADC">
              <w:rPr>
                <w:rFonts w:ascii="Garamond" w:eastAsia="Garamond" w:hAnsi="Garamond" w:cs="Garamond"/>
                <w:sz w:val="24"/>
              </w:rPr>
              <w:t>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97B726B" w14:textId="77777777" w:rsidR="002C4AF9" w:rsidRDefault="002356CD" w:rsidP="002356CD">
            <w:pPr>
              <w:jc w:val="center"/>
              <w:rPr>
                <w:rFonts w:ascii="Garamond" w:eastAsia="Garamond" w:hAnsi="Garamond" w:cs="Garamond"/>
                <w:sz w:val="24"/>
              </w:rPr>
            </w:pPr>
            <w:r>
              <w:rPr>
                <w:rFonts w:ascii="Garamond" w:eastAsia="Garamond" w:hAnsi="Garamond" w:cs="Garamond"/>
                <w:sz w:val="24"/>
              </w:rPr>
              <w:t>$15/visit</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FE13BED" w14:textId="77777777" w:rsidR="002C4AF9" w:rsidRDefault="002356CD">
            <w:pPr>
              <w:jc w:val="center"/>
              <w:rPr>
                <w:rFonts w:ascii="Garamond" w:eastAsia="Garamond" w:hAnsi="Garamond" w:cs="Garamond"/>
                <w:sz w:val="24"/>
              </w:rPr>
            </w:pPr>
            <w:r>
              <w:rPr>
                <w:rFonts w:ascii="Garamond" w:eastAsia="Garamond" w:hAnsi="Garamond" w:cs="Garamond"/>
                <w:sz w:val="24"/>
              </w:rPr>
              <w:t>Maximum $35 reimbursement</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6EC4D0C1" w14:textId="77777777" w:rsidR="002C4AF9" w:rsidRDefault="002356CD">
            <w:pPr>
              <w:rPr>
                <w:rFonts w:ascii="Garamond" w:eastAsia="Garamond" w:hAnsi="Garamond" w:cs="Garamond"/>
                <w:sz w:val="24"/>
              </w:rPr>
            </w:pPr>
            <w:r>
              <w:rPr>
                <w:rFonts w:ascii="Garamond" w:eastAsia="Garamond" w:hAnsi="Garamond" w:cs="Garamond"/>
                <w:sz w:val="24"/>
              </w:rPr>
              <w:t>Covers 1 routine refraction exam every 12 months</w:t>
            </w:r>
          </w:p>
        </w:tc>
      </w:tr>
      <w:tr w:rsidR="002C4AF9" w14:paraId="4FD8C31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8BDBDD0" w14:textId="77777777" w:rsidR="002C4AF9" w:rsidRDefault="002C4AF9"/>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2279681" w14:textId="77777777" w:rsidR="002C4AF9" w:rsidRDefault="009D2A03">
            <w:pPr>
              <w:rPr>
                <w:rFonts w:ascii="Garamond" w:eastAsia="Garamond" w:hAnsi="Garamond" w:cs="Garamond"/>
                <w:sz w:val="24"/>
                <w:u w:val="single"/>
              </w:rPr>
            </w:pPr>
            <w:r>
              <w:rPr>
                <w:rFonts w:ascii="Garamond" w:eastAsia="Garamond" w:hAnsi="Garamond" w:cs="Garamond"/>
                <w:sz w:val="24"/>
              </w:rPr>
              <w:t>G</w:t>
            </w:r>
            <w:r w:rsidR="007F0ADC">
              <w:rPr>
                <w:rFonts w:ascii="Garamond" w:eastAsia="Garamond" w:hAnsi="Garamond" w:cs="Garamond"/>
                <w:sz w:val="24"/>
              </w:rPr>
              <w:t>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3C58059"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AD993A0"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28012AEE" w14:textId="77777777" w:rsidR="002C4AF9" w:rsidRDefault="002C4AF9"/>
        </w:tc>
      </w:tr>
      <w:tr w:rsidR="002C4AF9" w14:paraId="50ACD796"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9C0AF35" w14:textId="77777777" w:rsidR="002C4AF9" w:rsidRDefault="002C4AF9"/>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00E4F09" w14:textId="77777777" w:rsidR="002C4AF9" w:rsidRDefault="009D2A03">
            <w:pPr>
              <w:rPr>
                <w:rFonts w:ascii="Garamond" w:eastAsia="Garamond" w:hAnsi="Garamond" w:cs="Garamond"/>
                <w:sz w:val="24"/>
                <w:u w:val="single"/>
              </w:rPr>
            </w:pPr>
            <w:r>
              <w:rPr>
                <w:rFonts w:ascii="Garamond" w:eastAsia="Garamond" w:hAnsi="Garamond" w:cs="Garamond"/>
                <w:sz w:val="24"/>
              </w:rPr>
              <w:t>D</w:t>
            </w:r>
            <w:r w:rsidR="007F0ADC">
              <w:rPr>
                <w:rFonts w:ascii="Garamond" w:eastAsia="Garamond" w:hAnsi="Garamond" w:cs="Garamond"/>
                <w:sz w:val="24"/>
              </w:rPr>
              <w:t>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FFACA63"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133301B3" w14:textId="77777777" w:rsidR="002C4AF9" w:rsidRDefault="007F0AD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6D4E6F4" w14:textId="77777777" w:rsidR="002C4AF9" w:rsidRDefault="002143CC">
            <w:pPr>
              <w:rPr>
                <w:rFonts w:ascii="Garamond" w:eastAsia="Garamond" w:hAnsi="Garamond" w:cs="Garamond"/>
                <w:sz w:val="24"/>
              </w:rPr>
            </w:pPr>
            <w:r>
              <w:rPr>
                <w:rFonts w:ascii="Garamond" w:eastAsia="Garamond" w:hAnsi="Garamond" w:cs="Garamond"/>
                <w:color w:val="000000"/>
                <w:sz w:val="24"/>
              </w:rPr>
              <w:t>--------none--------</w:t>
            </w:r>
          </w:p>
        </w:tc>
      </w:tr>
      <w:bookmarkEnd w:id="1"/>
    </w:tbl>
    <w:p w14:paraId="11D77122" w14:textId="77777777" w:rsidR="002C4AF9" w:rsidRDefault="002C4AF9">
      <w:pPr>
        <w:widowControl w:val="0"/>
        <w:sectPr w:rsidR="002C4AF9">
          <w:headerReference w:type="default" r:id="rId45"/>
          <w:footerReference w:type="default" r:id="rId46"/>
          <w:type w:val="continuous"/>
          <w:pgSz w:w="15840" w:h="12240" w:orient="landscape"/>
          <w:pgMar w:top="245" w:right="432" w:bottom="0" w:left="720" w:header="0" w:footer="0" w:gutter="0"/>
          <w:cols w:space="720"/>
          <w:docGrid w:linePitch="360"/>
        </w:sectPr>
      </w:pPr>
    </w:p>
    <w:p w14:paraId="111BDE73" w14:textId="77777777" w:rsidR="002C4AF9" w:rsidRDefault="002C4AF9">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2C4AF9" w14:paraId="0C935521" w14:textId="77777777">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7531A4FC" w14:textId="77777777" w:rsidR="002C4AF9" w:rsidRDefault="007F0ADC">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2C4AF9" w14:paraId="21ECB874"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0B3596F4" w14:textId="77777777" w:rsidR="002C4AF9" w:rsidRDefault="007F0ADC">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47">
              <w:hyperlink r:id="rId48">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2C4AF9" w14:paraId="666D4CB0"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6054B7" w14:paraId="606C5497" w14:textId="77777777" w:rsidTr="006054B7">
              <w:trPr>
                <w:cantSplit/>
              </w:trPr>
              <w:tc>
                <w:tcPr>
                  <w:tcW w:w="4913" w:type="dxa"/>
                  <w:tcMar>
                    <w:top w:w="0" w:type="dxa"/>
                    <w:left w:w="108" w:type="dxa"/>
                    <w:bottom w:w="0" w:type="dxa"/>
                    <w:right w:w="108" w:type="dxa"/>
                  </w:tcMar>
                </w:tcPr>
                <w:p w14:paraId="116CFB42" w14:textId="77777777" w:rsidR="006054B7" w:rsidRDefault="006054B7" w:rsidP="006054B7">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r w:rsidR="00A64629">
                    <w:rPr>
                      <w:rFonts w:ascii="Garamond" w:eastAsia="Garamond" w:hAnsi="Garamond" w:cs="Garamond"/>
                      <w:sz w:val="24"/>
                    </w:rPr>
                    <w:t>(except in cases of rape, incest, or when the life of the mother is endangered)</w:t>
                  </w:r>
                </w:p>
              </w:tc>
              <w:tc>
                <w:tcPr>
                  <w:tcW w:w="4860" w:type="dxa"/>
                  <w:tcMar>
                    <w:top w:w="0" w:type="dxa"/>
                    <w:left w:w="108" w:type="dxa"/>
                    <w:bottom w:w="0" w:type="dxa"/>
                    <w:right w:w="108" w:type="dxa"/>
                  </w:tcMar>
                </w:tcPr>
                <w:p w14:paraId="1CEFC089" w14:textId="77777777" w:rsidR="006054B7" w:rsidRDefault="006054B7" w:rsidP="006054B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Bariatric surgery </w:t>
                  </w:r>
                </w:p>
              </w:tc>
              <w:tc>
                <w:tcPr>
                  <w:tcW w:w="4932" w:type="dxa"/>
                  <w:tcMar>
                    <w:top w:w="0" w:type="dxa"/>
                    <w:left w:w="108" w:type="dxa"/>
                    <w:bottom w:w="0" w:type="dxa"/>
                    <w:right w:w="108" w:type="dxa"/>
                  </w:tcMar>
                </w:tcPr>
                <w:p w14:paraId="34BA0C08" w14:textId="77777777" w:rsidR="006054B7" w:rsidRDefault="006054B7" w:rsidP="006054B7">
                  <w:pPr>
                    <w:pStyle w:val="ListParagraph"/>
                    <w:numPr>
                      <w:ilvl w:val="0"/>
                      <w:numId w:val="1"/>
                    </w:numPr>
                    <w:rPr>
                      <w:rFonts w:ascii="Garamond" w:eastAsia="Garamond" w:hAnsi="Garamond" w:cs="Garamond"/>
                      <w:b/>
                      <w:sz w:val="24"/>
                    </w:rPr>
                  </w:pPr>
                  <w:r>
                    <w:rPr>
                      <w:rFonts w:ascii="Garamond" w:eastAsia="Garamond" w:hAnsi="Garamond" w:cs="Garamond"/>
                      <w:sz w:val="24"/>
                    </w:rPr>
                    <w:t xml:space="preserve">Cosmetic surgery </w:t>
                  </w:r>
                </w:p>
              </w:tc>
            </w:tr>
            <w:tr w:rsidR="00AF6F9D" w14:paraId="5F585D5F" w14:textId="77777777" w:rsidTr="006054B7">
              <w:trPr>
                <w:cantSplit/>
              </w:trPr>
              <w:tc>
                <w:tcPr>
                  <w:tcW w:w="4913" w:type="dxa"/>
                  <w:tcMar>
                    <w:top w:w="0" w:type="dxa"/>
                    <w:left w:w="108" w:type="dxa"/>
                    <w:bottom w:w="0" w:type="dxa"/>
                    <w:right w:w="108" w:type="dxa"/>
                  </w:tcMar>
                </w:tcPr>
                <w:p w14:paraId="36F5FBD9" w14:textId="77777777" w:rsidR="00AF6F9D" w:rsidRDefault="00AF6F9D" w:rsidP="00AF6F9D">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c>
                <w:tcPr>
                  <w:tcW w:w="4860" w:type="dxa"/>
                  <w:tcMar>
                    <w:top w:w="0" w:type="dxa"/>
                    <w:left w:w="108" w:type="dxa"/>
                    <w:bottom w:w="0" w:type="dxa"/>
                    <w:right w:w="108" w:type="dxa"/>
                  </w:tcMar>
                </w:tcPr>
                <w:p w14:paraId="15CB8941" w14:textId="77777777" w:rsidR="00AF6F9D" w:rsidRDefault="00AF6F9D" w:rsidP="00AF6F9D">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Check-up </w:t>
                  </w:r>
                </w:p>
              </w:tc>
              <w:tc>
                <w:tcPr>
                  <w:tcW w:w="4932" w:type="dxa"/>
                  <w:tcMar>
                    <w:top w:w="0" w:type="dxa"/>
                    <w:left w:w="108" w:type="dxa"/>
                    <w:bottom w:w="0" w:type="dxa"/>
                    <w:right w:w="108" w:type="dxa"/>
                  </w:tcMar>
                </w:tcPr>
                <w:p w14:paraId="3C5D38C9" w14:textId="77777777" w:rsidR="00AF6F9D" w:rsidRDefault="00AF6F9D" w:rsidP="00AF6F9D">
                  <w:pPr>
                    <w:pStyle w:val="ListParagraph"/>
                    <w:numPr>
                      <w:ilvl w:val="0"/>
                      <w:numId w:val="1"/>
                    </w:numPr>
                    <w:rPr>
                      <w:rFonts w:ascii="Garamond" w:eastAsia="Garamond" w:hAnsi="Garamond" w:cs="Garamond"/>
                      <w:b/>
                      <w:sz w:val="24"/>
                    </w:rPr>
                  </w:pPr>
                  <w:r>
                    <w:rPr>
                      <w:rFonts w:ascii="Garamond" w:eastAsia="Garamond" w:hAnsi="Garamond" w:cs="Garamond"/>
                      <w:sz w:val="24"/>
                    </w:rPr>
                    <w:t xml:space="preserve">Glasses for a child </w:t>
                  </w:r>
                </w:p>
              </w:tc>
            </w:tr>
            <w:tr w:rsidR="00AF6F9D" w14:paraId="7C635500" w14:textId="77777777" w:rsidTr="006054B7">
              <w:trPr>
                <w:cantSplit/>
              </w:trPr>
              <w:tc>
                <w:tcPr>
                  <w:tcW w:w="4913" w:type="dxa"/>
                  <w:tcMar>
                    <w:top w:w="0" w:type="dxa"/>
                    <w:left w:w="108" w:type="dxa"/>
                    <w:bottom w:w="0" w:type="dxa"/>
                    <w:right w:w="108" w:type="dxa"/>
                  </w:tcMar>
                </w:tcPr>
                <w:p w14:paraId="5C02E3FF"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Hearing aids (adult)</w:t>
                  </w:r>
                </w:p>
              </w:tc>
              <w:tc>
                <w:tcPr>
                  <w:tcW w:w="4860" w:type="dxa"/>
                  <w:tcMar>
                    <w:top w:w="0" w:type="dxa"/>
                    <w:left w:w="108" w:type="dxa"/>
                    <w:bottom w:w="0" w:type="dxa"/>
                    <w:right w:w="108" w:type="dxa"/>
                  </w:tcMar>
                </w:tcPr>
                <w:p w14:paraId="75F18959"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 xml:space="preserve">Infertility treatment </w:t>
                  </w:r>
                </w:p>
              </w:tc>
              <w:tc>
                <w:tcPr>
                  <w:tcW w:w="4932" w:type="dxa"/>
                  <w:tcMar>
                    <w:top w:w="0" w:type="dxa"/>
                    <w:left w:w="108" w:type="dxa"/>
                    <w:bottom w:w="0" w:type="dxa"/>
                    <w:right w:w="108" w:type="dxa"/>
                  </w:tcMar>
                </w:tcPr>
                <w:p w14:paraId="4E2F01C2"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 xml:space="preserve">Long- term care </w:t>
                  </w:r>
                </w:p>
              </w:tc>
            </w:tr>
            <w:tr w:rsidR="00AF6F9D" w14:paraId="7112D22B" w14:textId="77777777" w:rsidTr="006054B7">
              <w:trPr>
                <w:cantSplit/>
              </w:trPr>
              <w:tc>
                <w:tcPr>
                  <w:tcW w:w="4913" w:type="dxa"/>
                  <w:tcMar>
                    <w:top w:w="0" w:type="dxa"/>
                    <w:left w:w="108" w:type="dxa"/>
                    <w:bottom w:w="0" w:type="dxa"/>
                    <w:right w:w="108" w:type="dxa"/>
                  </w:tcMar>
                </w:tcPr>
                <w:p w14:paraId="09C0E5ED"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 xml:space="preserve">Non-emergency care when traveling outside the U.S. </w:t>
                  </w:r>
                </w:p>
              </w:tc>
              <w:tc>
                <w:tcPr>
                  <w:tcW w:w="4860" w:type="dxa"/>
                  <w:tcMar>
                    <w:top w:w="0" w:type="dxa"/>
                    <w:left w:w="108" w:type="dxa"/>
                    <w:bottom w:w="0" w:type="dxa"/>
                    <w:right w:w="108" w:type="dxa"/>
                  </w:tcMar>
                </w:tcPr>
                <w:p w14:paraId="48417191"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color w:val="0000FF"/>
                      <w:sz w:val="24"/>
                      <w:u w:val="single"/>
                    </w:rPr>
                    <w:t>Preauthorization</w:t>
                  </w:r>
                  <w:r>
                    <w:rPr>
                      <w:rFonts w:ascii="Garamond" w:eastAsia="Garamond" w:hAnsi="Garamond" w:cs="Garamond"/>
                      <w:sz w:val="24"/>
                    </w:rPr>
                    <w:t xml:space="preserve"> - You may have to pay for all or a portion of any test, equipment, service or procedure that is not preauthorized. To find out which services require Preauthorization and to be sure that Preauthorization has been given, you may contact us. </w:t>
                  </w:r>
                </w:p>
              </w:tc>
              <w:tc>
                <w:tcPr>
                  <w:tcW w:w="4932" w:type="dxa"/>
                  <w:tcMar>
                    <w:top w:w="0" w:type="dxa"/>
                    <w:left w:w="108" w:type="dxa"/>
                    <w:bottom w:w="0" w:type="dxa"/>
                    <w:right w:w="108" w:type="dxa"/>
                  </w:tcMar>
                </w:tcPr>
                <w:p w14:paraId="11AE918F"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 xml:space="preserve">Private-duty nursing </w:t>
                  </w:r>
                </w:p>
              </w:tc>
            </w:tr>
            <w:tr w:rsidR="00AF6F9D" w14:paraId="0949A103" w14:textId="77777777" w:rsidTr="006054B7">
              <w:trPr>
                <w:cantSplit/>
              </w:trPr>
              <w:tc>
                <w:tcPr>
                  <w:tcW w:w="4913" w:type="dxa"/>
                  <w:tcMar>
                    <w:top w:w="0" w:type="dxa"/>
                    <w:left w:w="108" w:type="dxa"/>
                    <w:bottom w:w="0" w:type="dxa"/>
                    <w:right w:w="108" w:type="dxa"/>
                  </w:tcMar>
                </w:tcPr>
                <w:p w14:paraId="7A15B6CD"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tc>
              <w:tc>
                <w:tcPr>
                  <w:tcW w:w="4860" w:type="dxa"/>
                  <w:tcMar>
                    <w:top w:w="0" w:type="dxa"/>
                    <w:left w:w="108" w:type="dxa"/>
                    <w:bottom w:w="0" w:type="dxa"/>
                    <w:right w:w="108" w:type="dxa"/>
                  </w:tcMar>
                </w:tcPr>
                <w:p w14:paraId="2E12C7FE" w14:textId="77777777" w:rsidR="00AF6F9D" w:rsidRDefault="00AF6F9D" w:rsidP="00AF6F9D">
                  <w:pPr>
                    <w:pStyle w:val="ListParagraph"/>
                    <w:numPr>
                      <w:ilvl w:val="0"/>
                      <w:numId w:val="1"/>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14:paraId="218F15F2" w14:textId="77777777" w:rsidR="00AF6F9D" w:rsidRDefault="00AF6F9D" w:rsidP="00AF6F9D">
                  <w:pPr>
                    <w:pStyle w:val="ListParagraph"/>
                    <w:keepNext/>
                    <w:keepLines/>
                    <w:ind w:left="360"/>
                    <w:rPr>
                      <w:rFonts w:ascii="Garamond" w:eastAsia="Garamond" w:hAnsi="Garamond" w:cs="Garamond"/>
                      <w:sz w:val="24"/>
                    </w:rPr>
                  </w:pPr>
                </w:p>
              </w:tc>
            </w:tr>
            <w:tr w:rsidR="00AF6F9D" w14:paraId="6A7AB3C5" w14:textId="77777777" w:rsidTr="006054B7">
              <w:trPr>
                <w:cantSplit/>
              </w:trPr>
              <w:tc>
                <w:tcPr>
                  <w:tcW w:w="4913" w:type="dxa"/>
                  <w:tcMar>
                    <w:top w:w="0" w:type="dxa"/>
                    <w:left w:w="108" w:type="dxa"/>
                    <w:bottom w:w="0" w:type="dxa"/>
                    <w:right w:w="108" w:type="dxa"/>
                  </w:tcMar>
                </w:tcPr>
                <w:p w14:paraId="68B29720" w14:textId="77777777" w:rsidR="00AF6F9D" w:rsidRDefault="00AF6F9D" w:rsidP="00AF6F9D">
                  <w:pPr>
                    <w:pStyle w:val="ListParagraph"/>
                    <w:keepNext/>
                    <w:keepLines/>
                    <w:ind w:left="360"/>
                    <w:rPr>
                      <w:rFonts w:ascii="Garamond" w:eastAsia="Garamond" w:hAnsi="Garamond" w:cs="Garamond"/>
                      <w:sz w:val="24"/>
                    </w:rPr>
                  </w:pPr>
                  <w:r>
                    <w:rPr>
                      <w:rFonts w:ascii="Garamond" w:eastAsia="Garamond" w:hAnsi="Garamond" w:cs="Garamond"/>
                      <w:sz w:val="24"/>
                    </w:rPr>
                    <w:t xml:space="preserve"> </w:t>
                  </w:r>
                </w:p>
              </w:tc>
              <w:tc>
                <w:tcPr>
                  <w:tcW w:w="4860" w:type="dxa"/>
                  <w:tcMar>
                    <w:top w:w="0" w:type="dxa"/>
                    <w:left w:w="108" w:type="dxa"/>
                    <w:bottom w:w="0" w:type="dxa"/>
                    <w:right w:w="108" w:type="dxa"/>
                  </w:tcMar>
                </w:tcPr>
                <w:p w14:paraId="265C98D1" w14:textId="77777777" w:rsidR="00AF6F9D" w:rsidRDefault="00AF6F9D" w:rsidP="00AF6F9D">
                  <w:pPr>
                    <w:pStyle w:val="ListParagraph"/>
                    <w:keepNext/>
                    <w:keepLines/>
                    <w:ind w:left="360"/>
                    <w:rPr>
                      <w:rFonts w:ascii="Garamond" w:eastAsia="Garamond" w:hAnsi="Garamond" w:cs="Garamond"/>
                      <w:sz w:val="24"/>
                    </w:rPr>
                  </w:pPr>
                </w:p>
              </w:tc>
              <w:tc>
                <w:tcPr>
                  <w:tcW w:w="4932" w:type="dxa"/>
                  <w:tcMar>
                    <w:top w:w="0" w:type="dxa"/>
                    <w:left w:w="108" w:type="dxa"/>
                    <w:bottom w:w="0" w:type="dxa"/>
                    <w:right w:w="108" w:type="dxa"/>
                  </w:tcMar>
                </w:tcPr>
                <w:p w14:paraId="495F5CDF" w14:textId="77777777" w:rsidR="00AF6F9D" w:rsidRDefault="00AF6F9D" w:rsidP="00AF6F9D">
                  <w:pPr>
                    <w:pStyle w:val="ListParagraph"/>
                    <w:keepNext/>
                    <w:keepLines/>
                    <w:ind w:left="360"/>
                    <w:rPr>
                      <w:rFonts w:ascii="Garamond" w:eastAsia="Garamond" w:hAnsi="Garamond" w:cs="Garamond"/>
                      <w:sz w:val="24"/>
                    </w:rPr>
                  </w:pPr>
                </w:p>
              </w:tc>
            </w:tr>
            <w:tr w:rsidR="00AF6F9D" w14:paraId="6667446F" w14:textId="77777777" w:rsidTr="006054B7">
              <w:trPr>
                <w:cantSplit/>
              </w:trPr>
              <w:tc>
                <w:tcPr>
                  <w:tcW w:w="4913" w:type="dxa"/>
                  <w:tcMar>
                    <w:top w:w="0" w:type="dxa"/>
                    <w:left w:w="108" w:type="dxa"/>
                    <w:bottom w:w="0" w:type="dxa"/>
                    <w:right w:w="108" w:type="dxa"/>
                  </w:tcMar>
                </w:tcPr>
                <w:p w14:paraId="004F87D4" w14:textId="77777777" w:rsidR="00AF6F9D" w:rsidRDefault="00AF6F9D" w:rsidP="00AF6F9D">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14:paraId="061A7BC7" w14:textId="77777777" w:rsidR="00AF6F9D" w:rsidRDefault="00AF6F9D" w:rsidP="00AF6F9D">
                  <w:pPr>
                    <w:pStyle w:val="ListParagraph"/>
                    <w:keepNext/>
                    <w:keepLines/>
                    <w:ind w:left="360"/>
                    <w:rPr>
                      <w:rFonts w:ascii="Garamond" w:eastAsia="Garamond" w:hAnsi="Garamond" w:cs="Garamond"/>
                      <w:sz w:val="24"/>
                    </w:rPr>
                  </w:pPr>
                </w:p>
              </w:tc>
              <w:tc>
                <w:tcPr>
                  <w:tcW w:w="4932" w:type="dxa"/>
                  <w:tcMar>
                    <w:top w:w="0" w:type="dxa"/>
                    <w:left w:w="108" w:type="dxa"/>
                    <w:bottom w:w="0" w:type="dxa"/>
                    <w:right w:w="108" w:type="dxa"/>
                  </w:tcMar>
                </w:tcPr>
                <w:p w14:paraId="410B37C4" w14:textId="77777777" w:rsidR="00AF6F9D" w:rsidRDefault="00AF6F9D" w:rsidP="00AF6F9D">
                  <w:pPr>
                    <w:pStyle w:val="ListParagraph"/>
                    <w:keepNext/>
                    <w:keepLines/>
                    <w:ind w:left="360"/>
                    <w:rPr>
                      <w:rFonts w:ascii="Garamond" w:eastAsia="Garamond" w:hAnsi="Garamond" w:cs="Garamond"/>
                      <w:sz w:val="24"/>
                    </w:rPr>
                  </w:pPr>
                </w:p>
              </w:tc>
            </w:tr>
            <w:tr w:rsidR="00AF6F9D" w14:paraId="4331B132" w14:textId="77777777" w:rsidTr="006054B7">
              <w:trPr>
                <w:cantSplit/>
              </w:trPr>
              <w:tc>
                <w:tcPr>
                  <w:tcW w:w="4913" w:type="dxa"/>
                  <w:tcMar>
                    <w:top w:w="0" w:type="dxa"/>
                    <w:left w:w="108" w:type="dxa"/>
                    <w:bottom w:w="0" w:type="dxa"/>
                    <w:right w:w="108" w:type="dxa"/>
                  </w:tcMar>
                </w:tcPr>
                <w:p w14:paraId="22B95568" w14:textId="77777777" w:rsidR="00AF6F9D" w:rsidRDefault="00AF6F9D" w:rsidP="00AF6F9D">
                  <w:pPr>
                    <w:pStyle w:val="ListParagraph"/>
                    <w:keepNext/>
                    <w:keepLines/>
                    <w:rPr>
                      <w:rFonts w:ascii="Garamond" w:eastAsia="Garamond" w:hAnsi="Garamond" w:cs="Garamond"/>
                      <w:sz w:val="24"/>
                    </w:rPr>
                  </w:pPr>
                </w:p>
              </w:tc>
              <w:tc>
                <w:tcPr>
                  <w:tcW w:w="4860" w:type="dxa"/>
                  <w:tcMar>
                    <w:top w:w="0" w:type="dxa"/>
                    <w:left w:w="108" w:type="dxa"/>
                    <w:bottom w:w="0" w:type="dxa"/>
                    <w:right w:w="108" w:type="dxa"/>
                  </w:tcMar>
                </w:tcPr>
                <w:p w14:paraId="3B0E2CA8" w14:textId="77777777" w:rsidR="00AF6F9D" w:rsidRDefault="00AF6F9D" w:rsidP="00AF6F9D">
                  <w:pPr>
                    <w:widowControl w:val="0"/>
                    <w:rPr>
                      <w:sz w:val="2"/>
                    </w:rPr>
                  </w:pPr>
                </w:p>
              </w:tc>
              <w:tc>
                <w:tcPr>
                  <w:tcW w:w="4932" w:type="dxa"/>
                  <w:tcMar>
                    <w:top w:w="0" w:type="dxa"/>
                    <w:left w:w="108" w:type="dxa"/>
                    <w:bottom w:w="0" w:type="dxa"/>
                    <w:right w:w="108" w:type="dxa"/>
                  </w:tcMar>
                </w:tcPr>
                <w:p w14:paraId="29D3F383" w14:textId="77777777" w:rsidR="00AF6F9D" w:rsidRDefault="00AF6F9D" w:rsidP="00AF6F9D">
                  <w:pPr>
                    <w:widowControl w:val="0"/>
                    <w:rPr>
                      <w:sz w:val="2"/>
                    </w:rPr>
                  </w:pPr>
                </w:p>
              </w:tc>
            </w:tr>
            <w:tr w:rsidR="00AF6F9D" w14:paraId="616CCDC8" w14:textId="77777777" w:rsidTr="006054B7">
              <w:trPr>
                <w:cantSplit/>
              </w:trPr>
              <w:tc>
                <w:tcPr>
                  <w:tcW w:w="4913" w:type="dxa"/>
                  <w:tcMar>
                    <w:top w:w="0" w:type="dxa"/>
                    <w:left w:w="108" w:type="dxa"/>
                    <w:bottom w:w="0" w:type="dxa"/>
                    <w:right w:w="108" w:type="dxa"/>
                  </w:tcMar>
                </w:tcPr>
                <w:p w14:paraId="6467A560" w14:textId="77777777" w:rsidR="00AF6F9D" w:rsidRDefault="00AF6F9D" w:rsidP="00AF6F9D">
                  <w:pPr>
                    <w:widowControl w:val="0"/>
                    <w:rPr>
                      <w:sz w:val="2"/>
                    </w:rPr>
                  </w:pPr>
                </w:p>
              </w:tc>
              <w:tc>
                <w:tcPr>
                  <w:tcW w:w="4860" w:type="dxa"/>
                  <w:tcMar>
                    <w:top w:w="0" w:type="dxa"/>
                    <w:left w:w="108" w:type="dxa"/>
                    <w:bottom w:w="0" w:type="dxa"/>
                    <w:right w:w="108" w:type="dxa"/>
                  </w:tcMar>
                </w:tcPr>
                <w:p w14:paraId="77404863" w14:textId="77777777" w:rsidR="00AF6F9D" w:rsidRDefault="00AF6F9D" w:rsidP="00AF6F9D">
                  <w:pPr>
                    <w:widowControl w:val="0"/>
                    <w:rPr>
                      <w:sz w:val="2"/>
                    </w:rPr>
                  </w:pPr>
                </w:p>
              </w:tc>
              <w:tc>
                <w:tcPr>
                  <w:tcW w:w="4932" w:type="dxa"/>
                  <w:tcMar>
                    <w:top w:w="0" w:type="dxa"/>
                    <w:left w:w="108" w:type="dxa"/>
                    <w:bottom w:w="0" w:type="dxa"/>
                    <w:right w:w="108" w:type="dxa"/>
                  </w:tcMar>
                </w:tcPr>
                <w:p w14:paraId="7825E91C" w14:textId="77777777" w:rsidR="00AF6F9D" w:rsidRDefault="00AF6F9D" w:rsidP="00AF6F9D">
                  <w:pPr>
                    <w:widowControl w:val="0"/>
                    <w:rPr>
                      <w:sz w:val="2"/>
                    </w:rPr>
                  </w:pPr>
                </w:p>
              </w:tc>
            </w:tr>
            <w:tr w:rsidR="00AF6F9D" w14:paraId="43B8650B" w14:textId="77777777" w:rsidTr="006054B7">
              <w:trPr>
                <w:cantSplit/>
              </w:trPr>
              <w:tc>
                <w:tcPr>
                  <w:tcW w:w="4913" w:type="dxa"/>
                  <w:tcMar>
                    <w:top w:w="0" w:type="dxa"/>
                    <w:left w:w="108" w:type="dxa"/>
                    <w:bottom w:w="0" w:type="dxa"/>
                    <w:right w:w="108" w:type="dxa"/>
                  </w:tcMar>
                </w:tcPr>
                <w:p w14:paraId="261F602D" w14:textId="77777777" w:rsidR="00AF6F9D" w:rsidRDefault="00AF6F9D" w:rsidP="00AF6F9D">
                  <w:pPr>
                    <w:widowControl w:val="0"/>
                    <w:rPr>
                      <w:sz w:val="2"/>
                    </w:rPr>
                  </w:pPr>
                </w:p>
              </w:tc>
              <w:tc>
                <w:tcPr>
                  <w:tcW w:w="4860" w:type="dxa"/>
                  <w:tcMar>
                    <w:top w:w="0" w:type="dxa"/>
                    <w:left w:w="108" w:type="dxa"/>
                    <w:bottom w:w="0" w:type="dxa"/>
                    <w:right w:w="108" w:type="dxa"/>
                  </w:tcMar>
                </w:tcPr>
                <w:p w14:paraId="1CB9751E" w14:textId="77777777" w:rsidR="00AF6F9D" w:rsidRDefault="00AF6F9D" w:rsidP="00AF6F9D">
                  <w:pPr>
                    <w:widowControl w:val="0"/>
                    <w:rPr>
                      <w:sz w:val="2"/>
                    </w:rPr>
                  </w:pPr>
                </w:p>
              </w:tc>
              <w:tc>
                <w:tcPr>
                  <w:tcW w:w="4932" w:type="dxa"/>
                  <w:tcMar>
                    <w:top w:w="0" w:type="dxa"/>
                    <w:left w:w="108" w:type="dxa"/>
                    <w:bottom w:w="0" w:type="dxa"/>
                    <w:right w:w="108" w:type="dxa"/>
                  </w:tcMar>
                </w:tcPr>
                <w:p w14:paraId="11CEC06A" w14:textId="77777777" w:rsidR="00AF6F9D" w:rsidRDefault="00AF6F9D" w:rsidP="00AF6F9D">
                  <w:pPr>
                    <w:widowControl w:val="0"/>
                    <w:rPr>
                      <w:sz w:val="2"/>
                    </w:rPr>
                  </w:pPr>
                </w:p>
              </w:tc>
            </w:tr>
            <w:tr w:rsidR="00AF6F9D" w14:paraId="2633FE9A" w14:textId="77777777" w:rsidTr="006054B7">
              <w:trPr>
                <w:cantSplit/>
              </w:trPr>
              <w:tc>
                <w:tcPr>
                  <w:tcW w:w="4913" w:type="dxa"/>
                  <w:tcMar>
                    <w:top w:w="0" w:type="dxa"/>
                    <w:left w:w="108" w:type="dxa"/>
                    <w:bottom w:w="0" w:type="dxa"/>
                    <w:right w:w="108" w:type="dxa"/>
                  </w:tcMar>
                </w:tcPr>
                <w:p w14:paraId="14093C3A" w14:textId="77777777" w:rsidR="00AF6F9D" w:rsidRDefault="00AF6F9D" w:rsidP="00AF6F9D">
                  <w:pPr>
                    <w:widowControl w:val="0"/>
                    <w:rPr>
                      <w:sz w:val="2"/>
                    </w:rPr>
                  </w:pPr>
                </w:p>
              </w:tc>
              <w:tc>
                <w:tcPr>
                  <w:tcW w:w="4860" w:type="dxa"/>
                  <w:tcMar>
                    <w:top w:w="0" w:type="dxa"/>
                    <w:left w:w="108" w:type="dxa"/>
                    <w:bottom w:w="0" w:type="dxa"/>
                    <w:right w:w="108" w:type="dxa"/>
                  </w:tcMar>
                </w:tcPr>
                <w:p w14:paraId="41583FC2" w14:textId="77777777" w:rsidR="00AF6F9D" w:rsidRDefault="00AF6F9D" w:rsidP="00AF6F9D">
                  <w:pPr>
                    <w:widowControl w:val="0"/>
                    <w:rPr>
                      <w:sz w:val="2"/>
                    </w:rPr>
                  </w:pPr>
                </w:p>
              </w:tc>
              <w:tc>
                <w:tcPr>
                  <w:tcW w:w="4932" w:type="dxa"/>
                  <w:tcMar>
                    <w:top w:w="0" w:type="dxa"/>
                    <w:left w:w="108" w:type="dxa"/>
                    <w:bottom w:w="0" w:type="dxa"/>
                    <w:right w:w="108" w:type="dxa"/>
                  </w:tcMar>
                </w:tcPr>
                <w:p w14:paraId="7192C246" w14:textId="77777777" w:rsidR="00AF6F9D" w:rsidRDefault="00AF6F9D" w:rsidP="00AF6F9D">
                  <w:pPr>
                    <w:widowControl w:val="0"/>
                    <w:rPr>
                      <w:sz w:val="2"/>
                    </w:rPr>
                  </w:pPr>
                </w:p>
              </w:tc>
            </w:tr>
            <w:tr w:rsidR="00AF6F9D" w14:paraId="1711E546" w14:textId="77777777" w:rsidTr="006054B7">
              <w:trPr>
                <w:cantSplit/>
              </w:trPr>
              <w:tc>
                <w:tcPr>
                  <w:tcW w:w="4913" w:type="dxa"/>
                  <w:tcMar>
                    <w:top w:w="0" w:type="dxa"/>
                    <w:left w:w="108" w:type="dxa"/>
                    <w:bottom w:w="0" w:type="dxa"/>
                    <w:right w:w="108" w:type="dxa"/>
                  </w:tcMar>
                </w:tcPr>
                <w:p w14:paraId="33BB277F" w14:textId="77777777" w:rsidR="00AF6F9D" w:rsidRDefault="00AF6F9D" w:rsidP="00AF6F9D">
                  <w:pPr>
                    <w:widowControl w:val="0"/>
                    <w:rPr>
                      <w:sz w:val="2"/>
                    </w:rPr>
                  </w:pPr>
                </w:p>
              </w:tc>
              <w:tc>
                <w:tcPr>
                  <w:tcW w:w="4860" w:type="dxa"/>
                  <w:tcMar>
                    <w:top w:w="0" w:type="dxa"/>
                    <w:left w:w="108" w:type="dxa"/>
                    <w:bottom w:w="0" w:type="dxa"/>
                    <w:right w:w="108" w:type="dxa"/>
                  </w:tcMar>
                </w:tcPr>
                <w:p w14:paraId="2DE70CE7" w14:textId="77777777" w:rsidR="00AF6F9D" w:rsidRDefault="00AF6F9D" w:rsidP="00AF6F9D">
                  <w:pPr>
                    <w:widowControl w:val="0"/>
                    <w:rPr>
                      <w:sz w:val="2"/>
                    </w:rPr>
                  </w:pPr>
                </w:p>
              </w:tc>
              <w:tc>
                <w:tcPr>
                  <w:tcW w:w="4932" w:type="dxa"/>
                  <w:tcMar>
                    <w:top w:w="0" w:type="dxa"/>
                    <w:left w:w="108" w:type="dxa"/>
                    <w:bottom w:w="0" w:type="dxa"/>
                    <w:right w:w="108" w:type="dxa"/>
                  </w:tcMar>
                </w:tcPr>
                <w:p w14:paraId="13E6C4A0" w14:textId="77777777" w:rsidR="00AF6F9D" w:rsidRDefault="00AF6F9D" w:rsidP="00AF6F9D">
                  <w:pPr>
                    <w:widowControl w:val="0"/>
                    <w:rPr>
                      <w:sz w:val="2"/>
                    </w:rPr>
                  </w:pPr>
                </w:p>
              </w:tc>
            </w:tr>
            <w:tr w:rsidR="00AF6F9D" w14:paraId="5CBBAC81" w14:textId="77777777" w:rsidTr="006054B7">
              <w:trPr>
                <w:cantSplit/>
              </w:trPr>
              <w:tc>
                <w:tcPr>
                  <w:tcW w:w="4913" w:type="dxa"/>
                  <w:tcMar>
                    <w:top w:w="0" w:type="dxa"/>
                    <w:left w:w="108" w:type="dxa"/>
                    <w:bottom w:w="0" w:type="dxa"/>
                    <w:right w:w="108" w:type="dxa"/>
                  </w:tcMar>
                </w:tcPr>
                <w:p w14:paraId="24957C48" w14:textId="77777777" w:rsidR="00AF6F9D" w:rsidRDefault="00AF6F9D" w:rsidP="00AF6F9D">
                  <w:pPr>
                    <w:widowControl w:val="0"/>
                    <w:rPr>
                      <w:sz w:val="2"/>
                    </w:rPr>
                  </w:pPr>
                  <w:r>
                    <w:rPr>
                      <w:sz w:val="2"/>
                    </w:rPr>
                    <w:t> </w:t>
                  </w:r>
                </w:p>
              </w:tc>
              <w:tc>
                <w:tcPr>
                  <w:tcW w:w="4860" w:type="dxa"/>
                  <w:tcMar>
                    <w:top w:w="0" w:type="dxa"/>
                    <w:left w:w="108" w:type="dxa"/>
                    <w:bottom w:w="0" w:type="dxa"/>
                    <w:right w:w="108" w:type="dxa"/>
                  </w:tcMar>
                </w:tcPr>
                <w:p w14:paraId="15CDA56F" w14:textId="77777777" w:rsidR="00AF6F9D" w:rsidRDefault="00AF6F9D" w:rsidP="00AF6F9D">
                  <w:pPr>
                    <w:widowControl w:val="0"/>
                    <w:rPr>
                      <w:sz w:val="2"/>
                    </w:rPr>
                  </w:pPr>
                  <w:r>
                    <w:rPr>
                      <w:sz w:val="2"/>
                    </w:rPr>
                    <w:t> </w:t>
                  </w:r>
                </w:p>
              </w:tc>
              <w:tc>
                <w:tcPr>
                  <w:tcW w:w="4932" w:type="dxa"/>
                  <w:tcMar>
                    <w:top w:w="0" w:type="dxa"/>
                    <w:left w:w="108" w:type="dxa"/>
                    <w:bottom w:w="0" w:type="dxa"/>
                    <w:right w:w="108" w:type="dxa"/>
                  </w:tcMar>
                </w:tcPr>
                <w:p w14:paraId="0D504D8C" w14:textId="77777777" w:rsidR="00AF6F9D" w:rsidRDefault="00AF6F9D" w:rsidP="00AF6F9D">
                  <w:pPr>
                    <w:widowControl w:val="0"/>
                    <w:rPr>
                      <w:sz w:val="2"/>
                    </w:rPr>
                  </w:pPr>
                  <w:r>
                    <w:rPr>
                      <w:sz w:val="2"/>
                    </w:rPr>
                    <w:t> </w:t>
                  </w:r>
                </w:p>
              </w:tc>
            </w:tr>
            <w:tr w:rsidR="00AF6F9D" w14:paraId="44F59272" w14:textId="77777777" w:rsidTr="006054B7">
              <w:trPr>
                <w:cantSplit/>
              </w:trPr>
              <w:tc>
                <w:tcPr>
                  <w:tcW w:w="4913" w:type="dxa"/>
                  <w:tcMar>
                    <w:top w:w="0" w:type="dxa"/>
                    <w:left w:w="108" w:type="dxa"/>
                    <w:bottom w:w="0" w:type="dxa"/>
                    <w:right w:w="108" w:type="dxa"/>
                  </w:tcMar>
                </w:tcPr>
                <w:p w14:paraId="26D5B6FE" w14:textId="77777777" w:rsidR="00AF6F9D" w:rsidRDefault="00AF6F9D" w:rsidP="00AF6F9D">
                  <w:pPr>
                    <w:widowControl w:val="0"/>
                    <w:rPr>
                      <w:sz w:val="2"/>
                    </w:rPr>
                  </w:pPr>
                  <w:r>
                    <w:rPr>
                      <w:sz w:val="2"/>
                    </w:rPr>
                    <w:t> </w:t>
                  </w:r>
                </w:p>
              </w:tc>
              <w:tc>
                <w:tcPr>
                  <w:tcW w:w="4860" w:type="dxa"/>
                  <w:tcMar>
                    <w:top w:w="0" w:type="dxa"/>
                    <w:left w:w="108" w:type="dxa"/>
                    <w:bottom w:w="0" w:type="dxa"/>
                    <w:right w:w="108" w:type="dxa"/>
                  </w:tcMar>
                </w:tcPr>
                <w:p w14:paraId="6FD9F7DA" w14:textId="77777777" w:rsidR="00AF6F9D" w:rsidRDefault="00AF6F9D" w:rsidP="00AF6F9D">
                  <w:pPr>
                    <w:widowControl w:val="0"/>
                    <w:rPr>
                      <w:sz w:val="2"/>
                    </w:rPr>
                  </w:pPr>
                  <w:r>
                    <w:rPr>
                      <w:sz w:val="2"/>
                    </w:rPr>
                    <w:t> </w:t>
                  </w:r>
                </w:p>
              </w:tc>
              <w:tc>
                <w:tcPr>
                  <w:tcW w:w="4932" w:type="dxa"/>
                  <w:tcMar>
                    <w:top w:w="0" w:type="dxa"/>
                    <w:left w:w="108" w:type="dxa"/>
                    <w:bottom w:w="0" w:type="dxa"/>
                    <w:right w:w="108" w:type="dxa"/>
                  </w:tcMar>
                </w:tcPr>
                <w:p w14:paraId="18064E46" w14:textId="77777777" w:rsidR="00AF6F9D" w:rsidRDefault="00AF6F9D" w:rsidP="00AF6F9D">
                  <w:pPr>
                    <w:widowControl w:val="0"/>
                    <w:rPr>
                      <w:sz w:val="2"/>
                    </w:rPr>
                  </w:pPr>
                  <w:r>
                    <w:rPr>
                      <w:sz w:val="2"/>
                    </w:rPr>
                    <w:t> </w:t>
                  </w:r>
                </w:p>
              </w:tc>
            </w:tr>
            <w:tr w:rsidR="00AF6F9D" w14:paraId="43D058EE" w14:textId="77777777" w:rsidTr="006054B7">
              <w:trPr>
                <w:cantSplit/>
              </w:trPr>
              <w:tc>
                <w:tcPr>
                  <w:tcW w:w="4913" w:type="dxa"/>
                  <w:tcMar>
                    <w:top w:w="0" w:type="dxa"/>
                    <w:left w:w="108" w:type="dxa"/>
                    <w:bottom w:w="0" w:type="dxa"/>
                    <w:right w:w="108" w:type="dxa"/>
                  </w:tcMar>
                </w:tcPr>
                <w:p w14:paraId="1BFFF00A" w14:textId="77777777" w:rsidR="00AF6F9D" w:rsidRDefault="00AF6F9D" w:rsidP="00AF6F9D">
                  <w:pPr>
                    <w:widowControl w:val="0"/>
                    <w:rPr>
                      <w:sz w:val="2"/>
                    </w:rPr>
                  </w:pPr>
                  <w:r>
                    <w:rPr>
                      <w:sz w:val="2"/>
                    </w:rPr>
                    <w:t> </w:t>
                  </w:r>
                </w:p>
              </w:tc>
              <w:tc>
                <w:tcPr>
                  <w:tcW w:w="4860" w:type="dxa"/>
                  <w:tcMar>
                    <w:top w:w="0" w:type="dxa"/>
                    <w:left w:w="108" w:type="dxa"/>
                    <w:bottom w:w="0" w:type="dxa"/>
                    <w:right w:w="108" w:type="dxa"/>
                  </w:tcMar>
                </w:tcPr>
                <w:p w14:paraId="44A87431" w14:textId="77777777" w:rsidR="00AF6F9D" w:rsidRDefault="00AF6F9D" w:rsidP="00AF6F9D">
                  <w:pPr>
                    <w:widowControl w:val="0"/>
                    <w:rPr>
                      <w:sz w:val="2"/>
                    </w:rPr>
                  </w:pPr>
                  <w:r>
                    <w:rPr>
                      <w:sz w:val="2"/>
                    </w:rPr>
                    <w:t> </w:t>
                  </w:r>
                </w:p>
              </w:tc>
              <w:tc>
                <w:tcPr>
                  <w:tcW w:w="4932" w:type="dxa"/>
                  <w:tcMar>
                    <w:top w:w="0" w:type="dxa"/>
                    <w:left w:w="108" w:type="dxa"/>
                    <w:bottom w:w="0" w:type="dxa"/>
                    <w:right w:w="108" w:type="dxa"/>
                  </w:tcMar>
                </w:tcPr>
                <w:p w14:paraId="0D7E5D5C" w14:textId="77777777" w:rsidR="00AF6F9D" w:rsidRDefault="00AF6F9D" w:rsidP="00AF6F9D">
                  <w:pPr>
                    <w:widowControl w:val="0"/>
                    <w:rPr>
                      <w:sz w:val="2"/>
                    </w:rPr>
                  </w:pPr>
                  <w:r>
                    <w:rPr>
                      <w:sz w:val="2"/>
                    </w:rPr>
                    <w:t> </w:t>
                  </w:r>
                </w:p>
              </w:tc>
            </w:tr>
          </w:tbl>
          <w:p w14:paraId="2AF07961" w14:textId="77777777" w:rsidR="002C4AF9" w:rsidRDefault="002C4AF9">
            <w:pPr>
              <w:widowControl w:val="0"/>
            </w:pPr>
          </w:p>
        </w:tc>
      </w:tr>
    </w:tbl>
    <w:p w14:paraId="0A23DC99" w14:textId="77777777" w:rsidR="002C4AF9" w:rsidRDefault="002C4AF9">
      <w:pPr>
        <w:tabs>
          <w:tab w:val="right" w:pos="14400"/>
        </w:tabs>
        <w:rPr>
          <w:rFonts w:ascii="Garamond" w:eastAsia="Garamond" w:hAnsi="Garamond" w:cs="Garamond"/>
          <w:b/>
          <w:sz w:val="12"/>
        </w:rPr>
      </w:pPr>
    </w:p>
    <w:p w14:paraId="1CD29933" w14:textId="77777777" w:rsidR="002C4AF9" w:rsidRDefault="002C4AF9">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2C4AF9" w14:paraId="3B0962F0"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564BF52B" w14:textId="77777777" w:rsidR="002C4AF9" w:rsidRDefault="007F0ADC">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2C4AF9" w14:paraId="5A5290C1"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9377"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gridCol w:w="4802"/>
            </w:tblGrid>
            <w:tr w:rsidR="006054B7" w14:paraId="0D6F3813" w14:textId="77777777" w:rsidTr="006054B7">
              <w:trPr>
                <w:cantSplit/>
              </w:trPr>
              <w:tc>
                <w:tcPr>
                  <w:tcW w:w="4913" w:type="dxa"/>
                  <w:tcMar>
                    <w:top w:w="0" w:type="dxa"/>
                    <w:left w:w="108" w:type="dxa"/>
                    <w:bottom w:w="0" w:type="dxa"/>
                    <w:right w:w="108" w:type="dxa"/>
                  </w:tcMar>
                </w:tcPr>
                <w:p w14:paraId="722575BD" w14:textId="77777777" w:rsidR="006054B7" w:rsidRDefault="006054B7" w:rsidP="006054B7">
                  <w:pPr>
                    <w:pStyle w:val="ListParagraph"/>
                    <w:numPr>
                      <w:ilvl w:val="0"/>
                      <w:numId w:val="1"/>
                    </w:numPr>
                    <w:rPr>
                      <w:rFonts w:ascii="Garamond" w:eastAsia="Garamond" w:hAnsi="Garamond" w:cs="Garamond"/>
                      <w:sz w:val="24"/>
                    </w:rPr>
                  </w:pPr>
                  <w:r>
                    <w:rPr>
                      <w:rFonts w:ascii="Garamond" w:eastAsia="Garamond" w:hAnsi="Garamond" w:cs="Garamond"/>
                      <w:sz w:val="24"/>
                    </w:rPr>
                    <w:t>Acupuncture (limits apply)</w:t>
                  </w:r>
                </w:p>
              </w:tc>
              <w:tc>
                <w:tcPr>
                  <w:tcW w:w="4860" w:type="dxa"/>
                  <w:tcMar>
                    <w:top w:w="0" w:type="dxa"/>
                    <w:left w:w="108" w:type="dxa"/>
                    <w:bottom w:w="0" w:type="dxa"/>
                    <w:right w:w="108" w:type="dxa"/>
                  </w:tcMar>
                </w:tcPr>
                <w:p w14:paraId="2222CAB9" w14:textId="77777777" w:rsidR="006054B7" w:rsidRDefault="006054B7" w:rsidP="006054B7">
                  <w:pPr>
                    <w:pStyle w:val="ListParagraph"/>
                    <w:numPr>
                      <w:ilvl w:val="0"/>
                      <w:numId w:val="2"/>
                    </w:numPr>
                    <w:rPr>
                      <w:rFonts w:ascii="Garamond" w:eastAsia="Garamond" w:hAnsi="Garamond" w:cs="Garamond"/>
                      <w:sz w:val="24"/>
                    </w:rPr>
                  </w:pPr>
                  <w:r>
                    <w:rPr>
                      <w:rFonts w:ascii="Garamond" w:eastAsia="Garamond" w:hAnsi="Garamond" w:cs="Garamond"/>
                      <w:sz w:val="24"/>
                    </w:rPr>
                    <w:t>Chiropractic care (limits apply</w:t>
                  </w:r>
                </w:p>
              </w:tc>
              <w:tc>
                <w:tcPr>
                  <w:tcW w:w="4802" w:type="dxa"/>
                </w:tcPr>
                <w:p w14:paraId="2BC7E6D0" w14:textId="77777777" w:rsidR="006054B7" w:rsidRDefault="006054B7" w:rsidP="006054B7">
                  <w:r w:rsidRPr="001116FF">
                    <w:rPr>
                      <w:rFonts w:ascii="Garamond" w:hAnsi="Garamond"/>
                      <w:sz w:val="24"/>
                      <w:szCs w:val="24"/>
                    </w:rPr>
                    <w:t xml:space="preserve">Emergency coverage provided outside the United States. See </w:t>
                  </w:r>
                  <w:hyperlink r:id="rId49">
                    <w:r w:rsidR="000A124E">
                      <w:rPr>
                        <w:rFonts w:ascii="Garamond" w:eastAsia="Garamond" w:hAnsi="Garamond" w:cs="Garamond"/>
                        <w:color w:val="0000FF"/>
                        <w:sz w:val="24"/>
                        <w:u w:val="single"/>
                      </w:rPr>
                      <w:t>www.bcbsglobalcore.com</w:t>
                    </w:r>
                  </w:hyperlink>
                </w:p>
              </w:tc>
              <w:tc>
                <w:tcPr>
                  <w:tcW w:w="4802" w:type="dxa"/>
                  <w:tcMar>
                    <w:top w:w="0" w:type="dxa"/>
                    <w:left w:w="108" w:type="dxa"/>
                    <w:bottom w:w="0" w:type="dxa"/>
                    <w:right w:w="108" w:type="dxa"/>
                  </w:tcMar>
                </w:tcPr>
                <w:p w14:paraId="2EEE779B" w14:textId="77777777" w:rsidR="006054B7" w:rsidRDefault="006054B7" w:rsidP="006054B7">
                  <w:pPr>
                    <w:widowControl w:val="0"/>
                    <w:rPr>
                      <w:sz w:val="2"/>
                    </w:rPr>
                  </w:pPr>
                  <w:r>
                    <w:rPr>
                      <w:sz w:val="2"/>
                    </w:rPr>
                    <w:t> </w:t>
                  </w:r>
                </w:p>
              </w:tc>
            </w:tr>
            <w:tr w:rsidR="006054B7" w14:paraId="509A0DE4" w14:textId="77777777" w:rsidTr="006054B7">
              <w:trPr>
                <w:cantSplit/>
              </w:trPr>
              <w:tc>
                <w:tcPr>
                  <w:tcW w:w="4913" w:type="dxa"/>
                  <w:tcMar>
                    <w:top w:w="0" w:type="dxa"/>
                    <w:left w:w="108" w:type="dxa"/>
                    <w:bottom w:w="0" w:type="dxa"/>
                    <w:right w:w="108" w:type="dxa"/>
                  </w:tcMar>
                </w:tcPr>
                <w:p w14:paraId="7EC6DE4E" w14:textId="77777777" w:rsidR="006054B7" w:rsidRDefault="006054B7" w:rsidP="006054B7">
                  <w:pPr>
                    <w:widowControl w:val="0"/>
                    <w:rPr>
                      <w:sz w:val="2"/>
                    </w:rPr>
                  </w:pPr>
                  <w:r>
                    <w:rPr>
                      <w:sz w:val="2"/>
                    </w:rPr>
                    <w:t> </w:t>
                  </w:r>
                </w:p>
              </w:tc>
              <w:tc>
                <w:tcPr>
                  <w:tcW w:w="4860" w:type="dxa"/>
                  <w:tcMar>
                    <w:top w:w="0" w:type="dxa"/>
                    <w:left w:w="108" w:type="dxa"/>
                    <w:bottom w:w="0" w:type="dxa"/>
                    <w:right w:w="108" w:type="dxa"/>
                  </w:tcMar>
                </w:tcPr>
                <w:p w14:paraId="2E4B5963" w14:textId="77777777" w:rsidR="006054B7" w:rsidRDefault="006054B7" w:rsidP="006054B7">
                  <w:pPr>
                    <w:widowControl w:val="0"/>
                    <w:rPr>
                      <w:sz w:val="2"/>
                    </w:rPr>
                  </w:pPr>
                  <w:r>
                    <w:rPr>
                      <w:sz w:val="2"/>
                    </w:rPr>
                    <w:t> </w:t>
                  </w:r>
                </w:p>
              </w:tc>
              <w:tc>
                <w:tcPr>
                  <w:tcW w:w="4802" w:type="dxa"/>
                </w:tcPr>
                <w:p w14:paraId="1BB0F8F8" w14:textId="77777777" w:rsidR="006054B7" w:rsidRDefault="006054B7" w:rsidP="006054B7"/>
              </w:tc>
              <w:tc>
                <w:tcPr>
                  <w:tcW w:w="4802" w:type="dxa"/>
                  <w:tcMar>
                    <w:top w:w="0" w:type="dxa"/>
                    <w:left w:w="108" w:type="dxa"/>
                    <w:bottom w:w="0" w:type="dxa"/>
                    <w:right w:w="108" w:type="dxa"/>
                  </w:tcMar>
                </w:tcPr>
                <w:p w14:paraId="6F4BF8F0" w14:textId="77777777" w:rsidR="006054B7" w:rsidRDefault="006054B7" w:rsidP="006054B7">
                  <w:pPr>
                    <w:widowControl w:val="0"/>
                    <w:rPr>
                      <w:sz w:val="2"/>
                    </w:rPr>
                  </w:pPr>
                  <w:r>
                    <w:rPr>
                      <w:sz w:val="2"/>
                    </w:rPr>
                    <w:t> </w:t>
                  </w:r>
                </w:p>
              </w:tc>
            </w:tr>
            <w:tr w:rsidR="006054B7" w14:paraId="57E541D2" w14:textId="77777777" w:rsidTr="006054B7">
              <w:trPr>
                <w:cantSplit/>
              </w:trPr>
              <w:tc>
                <w:tcPr>
                  <w:tcW w:w="4913" w:type="dxa"/>
                  <w:tcMar>
                    <w:top w:w="0" w:type="dxa"/>
                    <w:left w:w="108" w:type="dxa"/>
                    <w:bottom w:w="0" w:type="dxa"/>
                    <w:right w:w="108" w:type="dxa"/>
                  </w:tcMar>
                </w:tcPr>
                <w:p w14:paraId="4113C3A9" w14:textId="77777777" w:rsidR="006054B7" w:rsidRDefault="006054B7" w:rsidP="006054B7">
                  <w:pPr>
                    <w:widowControl w:val="0"/>
                    <w:rPr>
                      <w:sz w:val="2"/>
                    </w:rPr>
                  </w:pPr>
                  <w:r>
                    <w:rPr>
                      <w:sz w:val="2"/>
                    </w:rPr>
                    <w:t> </w:t>
                  </w:r>
                </w:p>
              </w:tc>
              <w:tc>
                <w:tcPr>
                  <w:tcW w:w="4860" w:type="dxa"/>
                  <w:tcMar>
                    <w:top w:w="0" w:type="dxa"/>
                    <w:left w:w="108" w:type="dxa"/>
                    <w:bottom w:w="0" w:type="dxa"/>
                    <w:right w:w="108" w:type="dxa"/>
                  </w:tcMar>
                </w:tcPr>
                <w:p w14:paraId="2E461073" w14:textId="77777777" w:rsidR="006054B7" w:rsidRDefault="006054B7" w:rsidP="006054B7">
                  <w:pPr>
                    <w:widowControl w:val="0"/>
                    <w:rPr>
                      <w:sz w:val="2"/>
                    </w:rPr>
                  </w:pPr>
                  <w:r>
                    <w:rPr>
                      <w:sz w:val="2"/>
                    </w:rPr>
                    <w:t> </w:t>
                  </w:r>
                </w:p>
              </w:tc>
              <w:tc>
                <w:tcPr>
                  <w:tcW w:w="4802" w:type="dxa"/>
                </w:tcPr>
                <w:p w14:paraId="50F1CE63" w14:textId="77777777" w:rsidR="006054B7" w:rsidRDefault="006054B7" w:rsidP="006054B7"/>
              </w:tc>
              <w:tc>
                <w:tcPr>
                  <w:tcW w:w="4802" w:type="dxa"/>
                  <w:tcMar>
                    <w:top w:w="0" w:type="dxa"/>
                    <w:left w:w="108" w:type="dxa"/>
                    <w:bottom w:w="0" w:type="dxa"/>
                    <w:right w:w="108" w:type="dxa"/>
                  </w:tcMar>
                </w:tcPr>
                <w:p w14:paraId="67879829" w14:textId="77777777" w:rsidR="006054B7" w:rsidRDefault="006054B7" w:rsidP="006054B7">
                  <w:pPr>
                    <w:widowControl w:val="0"/>
                    <w:rPr>
                      <w:sz w:val="2"/>
                    </w:rPr>
                  </w:pPr>
                  <w:r>
                    <w:rPr>
                      <w:sz w:val="2"/>
                    </w:rPr>
                    <w:t> </w:t>
                  </w:r>
                </w:p>
              </w:tc>
            </w:tr>
            <w:tr w:rsidR="006054B7" w14:paraId="5BA85F47" w14:textId="77777777" w:rsidTr="006054B7">
              <w:trPr>
                <w:cantSplit/>
              </w:trPr>
              <w:tc>
                <w:tcPr>
                  <w:tcW w:w="4913" w:type="dxa"/>
                  <w:tcMar>
                    <w:top w:w="0" w:type="dxa"/>
                    <w:left w:w="108" w:type="dxa"/>
                    <w:bottom w:w="0" w:type="dxa"/>
                    <w:right w:w="108" w:type="dxa"/>
                  </w:tcMar>
                </w:tcPr>
                <w:p w14:paraId="111B08D5" w14:textId="77777777" w:rsidR="006054B7" w:rsidRDefault="006054B7" w:rsidP="006054B7">
                  <w:pPr>
                    <w:widowControl w:val="0"/>
                    <w:rPr>
                      <w:sz w:val="2"/>
                    </w:rPr>
                  </w:pPr>
                  <w:r>
                    <w:rPr>
                      <w:sz w:val="2"/>
                    </w:rPr>
                    <w:t> </w:t>
                  </w:r>
                </w:p>
              </w:tc>
              <w:tc>
                <w:tcPr>
                  <w:tcW w:w="4860" w:type="dxa"/>
                  <w:tcMar>
                    <w:top w:w="0" w:type="dxa"/>
                    <w:left w:w="108" w:type="dxa"/>
                    <w:bottom w:w="0" w:type="dxa"/>
                    <w:right w:w="108" w:type="dxa"/>
                  </w:tcMar>
                </w:tcPr>
                <w:p w14:paraId="552E8A4D" w14:textId="77777777" w:rsidR="006054B7" w:rsidRDefault="006054B7" w:rsidP="006054B7">
                  <w:pPr>
                    <w:widowControl w:val="0"/>
                    <w:rPr>
                      <w:sz w:val="2"/>
                    </w:rPr>
                  </w:pPr>
                  <w:r>
                    <w:rPr>
                      <w:sz w:val="2"/>
                    </w:rPr>
                    <w:t> </w:t>
                  </w:r>
                </w:p>
              </w:tc>
              <w:tc>
                <w:tcPr>
                  <w:tcW w:w="4802" w:type="dxa"/>
                </w:tcPr>
                <w:p w14:paraId="757C8B47" w14:textId="77777777" w:rsidR="006054B7" w:rsidRDefault="006054B7" w:rsidP="006054B7"/>
              </w:tc>
              <w:tc>
                <w:tcPr>
                  <w:tcW w:w="4802" w:type="dxa"/>
                  <w:tcMar>
                    <w:top w:w="0" w:type="dxa"/>
                    <w:left w:w="108" w:type="dxa"/>
                    <w:bottom w:w="0" w:type="dxa"/>
                    <w:right w:w="108" w:type="dxa"/>
                  </w:tcMar>
                </w:tcPr>
                <w:p w14:paraId="45F824CB" w14:textId="77777777" w:rsidR="006054B7" w:rsidRDefault="006054B7" w:rsidP="006054B7">
                  <w:pPr>
                    <w:widowControl w:val="0"/>
                    <w:rPr>
                      <w:sz w:val="2"/>
                    </w:rPr>
                  </w:pPr>
                  <w:r>
                    <w:rPr>
                      <w:sz w:val="2"/>
                    </w:rPr>
                    <w:t> </w:t>
                  </w:r>
                </w:p>
              </w:tc>
            </w:tr>
            <w:tr w:rsidR="006054B7" w14:paraId="5250E9D6" w14:textId="77777777" w:rsidTr="006054B7">
              <w:trPr>
                <w:cantSplit/>
              </w:trPr>
              <w:tc>
                <w:tcPr>
                  <w:tcW w:w="4913" w:type="dxa"/>
                  <w:tcMar>
                    <w:top w:w="0" w:type="dxa"/>
                    <w:left w:w="108" w:type="dxa"/>
                    <w:bottom w:w="0" w:type="dxa"/>
                    <w:right w:w="108" w:type="dxa"/>
                  </w:tcMar>
                </w:tcPr>
                <w:p w14:paraId="655C1755" w14:textId="77777777" w:rsidR="006054B7" w:rsidRDefault="006054B7" w:rsidP="006054B7">
                  <w:pPr>
                    <w:widowControl w:val="0"/>
                    <w:rPr>
                      <w:sz w:val="2"/>
                    </w:rPr>
                  </w:pPr>
                  <w:r>
                    <w:rPr>
                      <w:sz w:val="2"/>
                    </w:rPr>
                    <w:t> </w:t>
                  </w:r>
                </w:p>
              </w:tc>
              <w:tc>
                <w:tcPr>
                  <w:tcW w:w="4860" w:type="dxa"/>
                  <w:tcMar>
                    <w:top w:w="0" w:type="dxa"/>
                    <w:left w:w="108" w:type="dxa"/>
                    <w:bottom w:w="0" w:type="dxa"/>
                    <w:right w:w="108" w:type="dxa"/>
                  </w:tcMar>
                </w:tcPr>
                <w:p w14:paraId="18F81157" w14:textId="77777777" w:rsidR="006054B7" w:rsidRDefault="006054B7" w:rsidP="006054B7">
                  <w:pPr>
                    <w:widowControl w:val="0"/>
                    <w:rPr>
                      <w:sz w:val="2"/>
                    </w:rPr>
                  </w:pPr>
                  <w:r>
                    <w:rPr>
                      <w:sz w:val="2"/>
                    </w:rPr>
                    <w:t> </w:t>
                  </w:r>
                </w:p>
              </w:tc>
              <w:tc>
                <w:tcPr>
                  <w:tcW w:w="4802" w:type="dxa"/>
                </w:tcPr>
                <w:p w14:paraId="7FBDFAF0" w14:textId="77777777" w:rsidR="006054B7" w:rsidRDefault="006054B7" w:rsidP="006054B7"/>
              </w:tc>
              <w:tc>
                <w:tcPr>
                  <w:tcW w:w="4802" w:type="dxa"/>
                  <w:tcMar>
                    <w:top w:w="0" w:type="dxa"/>
                    <w:left w:w="108" w:type="dxa"/>
                    <w:bottom w:w="0" w:type="dxa"/>
                    <w:right w:w="108" w:type="dxa"/>
                  </w:tcMar>
                </w:tcPr>
                <w:p w14:paraId="3650BC34" w14:textId="77777777" w:rsidR="006054B7" w:rsidRDefault="006054B7" w:rsidP="006054B7">
                  <w:pPr>
                    <w:widowControl w:val="0"/>
                    <w:rPr>
                      <w:sz w:val="2"/>
                    </w:rPr>
                  </w:pPr>
                  <w:r>
                    <w:rPr>
                      <w:sz w:val="2"/>
                    </w:rPr>
                    <w:t> </w:t>
                  </w:r>
                </w:p>
              </w:tc>
            </w:tr>
          </w:tbl>
          <w:p w14:paraId="05279382" w14:textId="77777777" w:rsidR="002C4AF9" w:rsidRDefault="002C4AF9">
            <w:pPr>
              <w:widowControl w:val="0"/>
            </w:pPr>
          </w:p>
        </w:tc>
      </w:tr>
    </w:tbl>
    <w:p w14:paraId="2C883499" w14:textId="77777777" w:rsidR="002C4AF9" w:rsidRDefault="002C4AF9">
      <w:pPr>
        <w:widowControl w:val="0"/>
        <w:sectPr w:rsidR="002C4AF9">
          <w:headerReference w:type="default" r:id="rId50"/>
          <w:footerReference w:type="default" r:id="rId51"/>
          <w:type w:val="continuous"/>
          <w:pgSz w:w="15840" w:h="12240" w:orient="landscape"/>
          <w:pgMar w:top="245" w:right="432" w:bottom="0" w:left="720" w:header="0" w:footer="0" w:gutter="0"/>
          <w:cols w:space="720"/>
          <w:docGrid w:linePitch="360"/>
        </w:sectPr>
      </w:pPr>
    </w:p>
    <w:p w14:paraId="0056AE6C" w14:textId="77777777" w:rsidR="002C4AF9" w:rsidRDefault="002C4AF9">
      <w:pPr>
        <w:keepNext/>
        <w:rPr>
          <w:rFonts w:ascii="Garamond" w:eastAsia="Garamond" w:hAnsi="Garamond" w:cs="Garamond"/>
          <w:b/>
          <w:color w:val="0080BE"/>
          <w:sz w:val="24"/>
        </w:rPr>
      </w:pPr>
      <w:bookmarkStart w:id="2" w:name="_UC2"/>
    </w:p>
    <w:p w14:paraId="186E1ABC" w14:textId="77777777" w:rsidR="002C4AF9" w:rsidRDefault="007F0ADC">
      <w:pPr>
        <w:rPr>
          <w:rFonts w:ascii="Garamond" w:eastAsia="Garamond" w:hAnsi="Garamond" w:cs="Garamond"/>
          <w:color w:val="000000"/>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Labor’s Employee Benefits Security Administration at (866) 444-EBSA (3272) or </w:t>
      </w:r>
      <w:hyperlink r:id="rId52">
        <w:r>
          <w:rPr>
            <w:rFonts w:ascii="Garamond" w:eastAsia="Garamond" w:hAnsi="Garamond" w:cs="Garamond"/>
            <w:color w:val="0000FF"/>
            <w:sz w:val="24"/>
            <w:u w:val="single"/>
          </w:rPr>
          <w:t>www.dol.gov/ebsa/healthreform</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visit </w:t>
      </w:r>
      <w:r>
        <w:rPr>
          <w:rFonts w:ascii="Garamond" w:eastAsia="Garamond" w:hAnsi="Garamond" w:cs="Garamond"/>
          <w:color w:val="0000FF"/>
          <w:sz w:val="24"/>
          <w:u w:val="single"/>
        </w:rPr>
        <w:t>www.HealthCare.gov</w:t>
      </w:r>
      <w:r>
        <w:rPr>
          <w:rFonts w:ascii="Garamond" w:eastAsia="Garamond" w:hAnsi="Garamond" w:cs="Garamond"/>
          <w:color w:val="000000"/>
          <w:sz w:val="24"/>
        </w:rPr>
        <w:t xml:space="preserve"> or call 1-800-318-2596. </w:t>
      </w:r>
    </w:p>
    <w:p w14:paraId="53046C4C" w14:textId="77777777" w:rsidR="002C4AF9" w:rsidRDefault="002C4AF9">
      <w:pPr>
        <w:rPr>
          <w:rFonts w:cs="Calibri"/>
          <w:color w:val="000000"/>
        </w:rPr>
      </w:pPr>
    </w:p>
    <w:p w14:paraId="6BBB8B2F" w14:textId="77777777" w:rsidR="002C4AF9" w:rsidRDefault="007F0ADC">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3">
        <w:hyperlink r:id="rId54">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55">
        <w:hyperlink r:id="rId56">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14:paraId="14D78BDA" w14:textId="77777777" w:rsidR="002C4AF9" w:rsidRDefault="002C4AF9">
      <w:pPr>
        <w:rPr>
          <w:rFonts w:ascii="Garamond" w:eastAsia="Garamond" w:hAnsi="Garamond" w:cs="Garamond"/>
          <w:sz w:val="14"/>
        </w:rPr>
      </w:pPr>
    </w:p>
    <w:p w14:paraId="2C1CF4C0" w14:textId="77777777" w:rsidR="002C4AF9" w:rsidRDefault="007F0ADC">
      <w:pPr>
        <w:spacing w:line="360" w:lineRule="auto"/>
        <w:rPr>
          <w:rFonts w:ascii="Garamond" w:eastAsia="Garamond" w:hAnsi="Garamond" w:cs="Garamond"/>
          <w:sz w:val="24"/>
        </w:rPr>
      </w:pPr>
      <w:r>
        <w:rPr>
          <w:rFonts w:ascii="Garamond" w:eastAsia="Garamond" w:hAnsi="Garamond" w:cs="Garamond"/>
          <w:sz w:val="24"/>
        </w:rPr>
        <w:t>ATTN: Grievances and Appeals, 700 Broadway, Mail Stop CO0104-0430, Denver, CO 80273</w:t>
      </w:r>
    </w:p>
    <w:p w14:paraId="6DE63952" w14:textId="77777777" w:rsidR="002C4AF9" w:rsidRDefault="007F0ADC">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57">
        <w:r>
          <w:rPr>
            <w:rFonts w:ascii="Garamond" w:eastAsia="Garamond" w:hAnsi="Garamond" w:cs="Garamond"/>
            <w:color w:val="0000FF"/>
            <w:sz w:val="24"/>
            <w:u w:val="single"/>
          </w:rPr>
          <w:t>www.dol.gov/ebsa/healthreform</w:t>
        </w:r>
      </w:hyperlink>
    </w:p>
    <w:p w14:paraId="3431FB3F" w14:textId="77777777" w:rsidR="002C4AF9" w:rsidRDefault="007F0ADC">
      <w:pPr>
        <w:spacing w:line="360" w:lineRule="auto"/>
        <w:rPr>
          <w:rFonts w:ascii="Garamond" w:eastAsia="Garamond" w:hAnsi="Garamond" w:cs="Garamond"/>
          <w:sz w:val="24"/>
        </w:rPr>
      </w:pPr>
      <w:r>
        <w:rPr>
          <w:rFonts w:ascii="Garamond" w:eastAsia="Garamond" w:hAnsi="Garamond" w:cs="Garamond"/>
          <w:sz w:val="24"/>
        </w:rPr>
        <w:t>Division of Insurance, ICARE Section, 1560 Broadway, Suite 850, Denver, Colorado 80202, (303) 894-7490</w:t>
      </w:r>
    </w:p>
    <w:p w14:paraId="7C806E7C" w14:textId="77777777" w:rsidR="002C4AF9" w:rsidRDefault="002C4AF9">
      <w:pPr>
        <w:pStyle w:val="NoSpacing"/>
        <w:tabs>
          <w:tab w:val="left" w:pos="8820"/>
        </w:tabs>
        <w:rPr>
          <w:rFonts w:ascii="Garamond" w:eastAsia="Garamond" w:hAnsi="Garamond" w:cs="Garamond"/>
          <w:b/>
          <w:color w:val="0070C0"/>
          <w:sz w:val="20"/>
        </w:rPr>
      </w:pPr>
    </w:p>
    <w:p w14:paraId="661B79A4" w14:textId="77777777" w:rsidR="002C4AF9" w:rsidRDefault="007F0ADC">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14:paraId="47166650" w14:textId="77777777" w:rsidR="002C4AF9" w:rsidRDefault="007F0ADC">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14:paraId="415FEDD1" w14:textId="77777777" w:rsidR="002C4AF9" w:rsidRDefault="002C4AF9">
      <w:pPr>
        <w:rPr>
          <w:rFonts w:ascii="Garamond" w:eastAsia="Garamond" w:hAnsi="Garamond" w:cs="Garamond"/>
          <w:b/>
          <w:color w:val="0080BE"/>
          <w:sz w:val="20"/>
        </w:rPr>
      </w:pPr>
    </w:p>
    <w:p w14:paraId="18335434" w14:textId="77777777" w:rsidR="002C4AF9" w:rsidRDefault="007F0ADC">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14:paraId="04320A3D" w14:textId="77777777" w:rsidR="002C4AF9" w:rsidRDefault="007F0AD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0EBF743F" w14:textId="77777777" w:rsidR="002C4AF9" w:rsidRDefault="002C4AF9">
      <w:pPr>
        <w:keepLines/>
        <w:rPr>
          <w:rFonts w:ascii="Garamond" w:eastAsia="Garamond" w:hAnsi="Garamond" w:cs="Garamond"/>
          <w:b/>
          <w:color w:val="0070C0"/>
          <w:sz w:val="20"/>
        </w:rPr>
      </w:pPr>
    </w:p>
    <w:p w14:paraId="61DB3D32" w14:textId="77777777" w:rsidR="002C4AF9" w:rsidRDefault="007F0ADC">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2"/>
    <w:p w14:paraId="32C79CBA" w14:textId="77777777" w:rsidR="002C4AF9" w:rsidRDefault="002C4AF9">
      <w:pPr>
        <w:widowControl w:val="0"/>
        <w:sectPr w:rsidR="002C4AF9">
          <w:headerReference w:type="default" r:id="rId58"/>
          <w:footerReference w:type="default" r:id="rId59"/>
          <w:type w:val="continuous"/>
          <w:pgSz w:w="15840" w:h="12240" w:orient="landscape"/>
          <w:pgMar w:top="245" w:right="432" w:bottom="0" w:left="720" w:header="0" w:footer="0" w:gutter="0"/>
          <w:cols w:space="720"/>
          <w:docGrid w:linePitch="360"/>
        </w:sectPr>
      </w:pPr>
    </w:p>
    <w:p w14:paraId="2ED46530" w14:textId="77777777" w:rsidR="002C4AF9" w:rsidRDefault="007F0ADC">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2C4AF9" w14:paraId="7645D24F" w14:textId="77777777">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253A9F35" w14:textId="77777777" w:rsidR="002C4AF9" w:rsidRDefault="007D5C06">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66A6A5DE" wp14:editId="223635DB">
                  <wp:simplePos x="0" y="0"/>
                  <wp:positionH relativeFrom="column">
                    <wp:posOffset>47625</wp:posOffset>
                  </wp:positionH>
                  <wp:positionV relativeFrom="paragraph">
                    <wp:posOffset>217805</wp:posOffset>
                  </wp:positionV>
                  <wp:extent cx="788035" cy="583565"/>
                  <wp:effectExtent l="19050" t="19050" r="12065" b="26035"/>
                  <wp:wrapNone/>
                  <wp:docPr id="47"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54FA73A4" w14:textId="77777777" w:rsidR="002C4AF9" w:rsidRDefault="002C4AF9">
            <w:pPr>
              <w:spacing w:line="239" w:lineRule="auto"/>
              <w:ind w:right="622"/>
              <w:rPr>
                <w:rFonts w:ascii="Garamond" w:eastAsia="Garamond" w:hAnsi="Garamond" w:cs="Garamond"/>
                <w:b/>
                <w:sz w:val="24"/>
              </w:rPr>
            </w:pPr>
          </w:p>
          <w:p w14:paraId="27334E0B" w14:textId="77777777" w:rsidR="002C4AF9" w:rsidRDefault="007F0ADC">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14:paraId="6FA22A7D" w14:textId="77777777" w:rsidR="002C4AF9" w:rsidRDefault="002C4AF9">
      <w:pPr>
        <w:widowControl w:val="0"/>
        <w:spacing w:before="6" w:line="200" w:lineRule="exact"/>
        <w:rPr>
          <w:rFonts w:ascii="Garamond" w:eastAsia="Garamond" w:hAnsi="Garamond" w:cs="Garamond"/>
          <w:sz w:val="20"/>
        </w:rPr>
      </w:pPr>
    </w:p>
    <w:p w14:paraId="3B44FF1D" w14:textId="77777777" w:rsidR="002C4AF9" w:rsidRDefault="002C4AF9">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2C4AF9" w14:paraId="0B6B41A5"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60FBBF32" w14:textId="77777777" w:rsidR="002C4AF9" w:rsidRDefault="007F0ADC">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14:paraId="34E2BBD4" w14:textId="77777777" w:rsidR="002C4AF9" w:rsidRDefault="007F0ADC">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794C859C" w14:textId="77777777" w:rsidR="002C4AF9" w:rsidRDefault="002C4AF9">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07AEAA76" w14:textId="77777777" w:rsidR="002C4AF9" w:rsidRDefault="007F0ADC">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14:paraId="52CE1CD9" w14:textId="77777777" w:rsidR="002C4AF9" w:rsidRDefault="007F0ADC">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4835A293" w14:textId="77777777" w:rsidR="002C4AF9" w:rsidRDefault="002C4AF9">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4CAAB0E7" w14:textId="77777777" w:rsidR="002C4AF9" w:rsidRDefault="007F0ADC">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14:paraId="4B515D0B" w14:textId="77777777" w:rsidR="002C4AF9" w:rsidRDefault="007F0ADC">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2C4AF9" w14:paraId="6A05479A" w14:textId="77777777">
        <w:tc>
          <w:tcPr>
            <w:tcW w:w="3707" w:type="dxa"/>
            <w:tcBorders>
              <w:top w:val="single" w:sz="4" w:space="0" w:color="70AFD9"/>
            </w:tcBorders>
            <w:tcMar>
              <w:top w:w="0" w:type="dxa"/>
              <w:left w:w="108" w:type="dxa"/>
              <w:bottom w:w="0" w:type="dxa"/>
              <w:right w:w="108" w:type="dxa"/>
            </w:tcMar>
          </w:tcPr>
          <w:p w14:paraId="2CC217D5" w14:textId="77777777" w:rsidR="002C4AF9" w:rsidRDefault="002C4AF9">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2D190565" w14:textId="77777777" w:rsidR="002C4AF9" w:rsidRDefault="002C4AF9">
            <w:pPr>
              <w:rPr>
                <w:rFonts w:ascii="Garamond" w:eastAsia="Garamond" w:hAnsi="Garamond" w:cs="Garamond"/>
                <w:sz w:val="12"/>
              </w:rPr>
            </w:pPr>
          </w:p>
        </w:tc>
        <w:tc>
          <w:tcPr>
            <w:tcW w:w="360" w:type="dxa"/>
            <w:tcMar>
              <w:top w:w="0" w:type="dxa"/>
              <w:left w:w="108" w:type="dxa"/>
              <w:bottom w:w="0" w:type="dxa"/>
              <w:right w:w="108" w:type="dxa"/>
            </w:tcMar>
          </w:tcPr>
          <w:p w14:paraId="33F0C451" w14:textId="77777777" w:rsidR="002C4AF9" w:rsidRDefault="002C4AF9">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36A81BFC" w14:textId="77777777" w:rsidR="002C4AF9" w:rsidRDefault="002C4AF9">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6A46741A" w14:textId="77777777" w:rsidR="002C4AF9" w:rsidRDefault="002C4AF9">
            <w:pPr>
              <w:rPr>
                <w:rFonts w:ascii="Garamond" w:eastAsia="Garamond" w:hAnsi="Garamond" w:cs="Garamond"/>
                <w:sz w:val="12"/>
              </w:rPr>
            </w:pPr>
          </w:p>
        </w:tc>
        <w:tc>
          <w:tcPr>
            <w:tcW w:w="360" w:type="dxa"/>
            <w:tcMar>
              <w:top w:w="0" w:type="dxa"/>
              <w:left w:w="108" w:type="dxa"/>
              <w:bottom w:w="0" w:type="dxa"/>
              <w:right w:w="108" w:type="dxa"/>
            </w:tcMar>
          </w:tcPr>
          <w:p w14:paraId="2BE0F651" w14:textId="77777777" w:rsidR="002C4AF9" w:rsidRDefault="002C4AF9">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70565857" w14:textId="77777777" w:rsidR="002C4AF9" w:rsidRDefault="002C4AF9">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3B87F66B" w14:textId="77777777" w:rsidR="002C4AF9" w:rsidRDefault="002C4AF9">
            <w:pPr>
              <w:rPr>
                <w:rFonts w:ascii="Garamond" w:eastAsia="Garamond" w:hAnsi="Garamond" w:cs="Garamond"/>
                <w:sz w:val="12"/>
              </w:rPr>
            </w:pPr>
          </w:p>
        </w:tc>
      </w:tr>
      <w:tr w:rsidR="002C4AF9" w14:paraId="4A6A7948" w14:textId="77777777">
        <w:trPr>
          <w:trHeight w:val="293"/>
        </w:trPr>
        <w:tc>
          <w:tcPr>
            <w:tcW w:w="3707" w:type="dxa"/>
            <w:tcMar>
              <w:top w:w="0" w:type="dxa"/>
              <w:left w:w="0" w:type="dxa"/>
              <w:bottom w:w="0" w:type="dxa"/>
              <w:right w:w="115" w:type="dxa"/>
            </w:tcMar>
          </w:tcPr>
          <w:p w14:paraId="6798CBE4" w14:textId="77777777" w:rsidR="002C4AF9" w:rsidRDefault="007F0ADC">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1">
              <w:hyperlink r:id="rId62">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3">
              <w:hyperlink r:id="rId64">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6BD2C7B6" w14:textId="77777777" w:rsidR="002C4AF9" w:rsidRDefault="007F0ADC">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14:paraId="104481D0"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2F34C33C" w14:textId="77777777" w:rsidR="002C4AF9" w:rsidRDefault="007F0ADC">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5">
              <w:hyperlink r:id="rId66">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7">
              <w:hyperlink r:id="rId68">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163290E4" w14:textId="77777777" w:rsidR="002C4AF9" w:rsidRDefault="007F0ADC">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14:paraId="2CED483B"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25F8CB43" w14:textId="77777777" w:rsidR="002C4AF9" w:rsidRDefault="007F0ADC">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9">
              <w:hyperlink r:id="rId70">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1">
              <w:hyperlink r:id="rId72">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549A9C49" w14:textId="77777777" w:rsidR="002C4AF9" w:rsidRDefault="007F0ADC">
            <w:pPr>
              <w:jc w:val="right"/>
              <w:rPr>
                <w:rFonts w:ascii="Garamond" w:eastAsia="Garamond" w:hAnsi="Garamond" w:cs="Garamond"/>
                <w:b/>
                <w:sz w:val="24"/>
              </w:rPr>
            </w:pPr>
            <w:r>
              <w:rPr>
                <w:rFonts w:ascii="Garamond" w:eastAsia="Garamond" w:hAnsi="Garamond" w:cs="Garamond"/>
                <w:b/>
                <w:sz w:val="24"/>
              </w:rPr>
              <w:t>$1,000</w:t>
            </w:r>
          </w:p>
        </w:tc>
      </w:tr>
      <w:tr w:rsidR="002C4AF9" w14:paraId="07D3C603" w14:textId="77777777">
        <w:tc>
          <w:tcPr>
            <w:tcW w:w="3707" w:type="dxa"/>
            <w:tcMar>
              <w:top w:w="0" w:type="dxa"/>
              <w:left w:w="0" w:type="dxa"/>
              <w:bottom w:w="0" w:type="dxa"/>
              <w:right w:w="115" w:type="dxa"/>
            </w:tcMar>
          </w:tcPr>
          <w:p w14:paraId="71BB940C" w14:textId="0F16B171" w:rsidR="002C4AF9" w:rsidRDefault="007F0ADC">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r w:rsidR="00D80792">
              <w:rPr>
                <w:rFonts w:ascii="Garamond" w:eastAsia="Garamond" w:hAnsi="Garamond" w:cs="Garamond"/>
                <w:b/>
                <w:color w:val="0000FF"/>
                <w:sz w:val="24"/>
                <w:u w:val="single"/>
              </w:rPr>
              <w:t xml:space="preserve">Per Pregnancy OV </w:t>
            </w:r>
            <w:r>
              <w:rPr>
                <w:rFonts w:ascii="Garamond" w:eastAsia="Garamond" w:hAnsi="Garamond" w:cs="Garamond"/>
                <w:b/>
                <w:color w:val="0000FF"/>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442B88D8" w14:textId="1DAFE148" w:rsidR="002C4AF9" w:rsidRDefault="007F0ADC">
            <w:pPr>
              <w:widowControl w:val="0"/>
              <w:jc w:val="right"/>
              <w:rPr>
                <w:rFonts w:ascii="Garamond" w:eastAsia="Garamond" w:hAnsi="Garamond" w:cs="Garamond"/>
                <w:sz w:val="24"/>
              </w:rPr>
            </w:pPr>
            <w:r>
              <w:rPr>
                <w:rFonts w:ascii="Garamond" w:eastAsia="Garamond" w:hAnsi="Garamond" w:cs="Garamond"/>
                <w:b/>
                <w:sz w:val="24"/>
              </w:rPr>
              <w:t>$</w:t>
            </w:r>
            <w:r w:rsidR="00FB251E">
              <w:rPr>
                <w:rFonts w:ascii="Garamond" w:eastAsia="Garamond" w:hAnsi="Garamond" w:cs="Garamond"/>
                <w:b/>
                <w:sz w:val="24"/>
              </w:rPr>
              <w:t>100</w:t>
            </w:r>
          </w:p>
        </w:tc>
        <w:tc>
          <w:tcPr>
            <w:tcW w:w="360" w:type="dxa"/>
            <w:tcMar>
              <w:top w:w="0" w:type="dxa"/>
              <w:left w:w="108" w:type="dxa"/>
              <w:bottom w:w="0" w:type="dxa"/>
              <w:right w:w="108" w:type="dxa"/>
            </w:tcMar>
          </w:tcPr>
          <w:p w14:paraId="552DA34E"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52DEC332" w14:textId="77777777" w:rsidR="002C4AF9" w:rsidRDefault="007F0ADC">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3">
              <w:hyperlink r:id="rId74">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46F34987" w14:textId="77777777" w:rsidR="002C4AF9" w:rsidRDefault="007F0ADC">
            <w:pPr>
              <w:widowControl w:val="0"/>
              <w:jc w:val="right"/>
              <w:rPr>
                <w:rFonts w:ascii="Garamond" w:eastAsia="Garamond" w:hAnsi="Garamond" w:cs="Garamond"/>
                <w:sz w:val="24"/>
              </w:rPr>
            </w:pPr>
            <w:r>
              <w:rPr>
                <w:rFonts w:ascii="Garamond" w:eastAsia="Garamond" w:hAnsi="Garamond" w:cs="Garamond"/>
                <w:b/>
                <w:sz w:val="24"/>
              </w:rPr>
              <w:t>$45</w:t>
            </w:r>
          </w:p>
        </w:tc>
        <w:tc>
          <w:tcPr>
            <w:tcW w:w="360" w:type="dxa"/>
            <w:tcMar>
              <w:top w:w="0" w:type="dxa"/>
              <w:left w:w="108" w:type="dxa"/>
              <w:bottom w:w="0" w:type="dxa"/>
              <w:right w:w="108" w:type="dxa"/>
            </w:tcMar>
          </w:tcPr>
          <w:p w14:paraId="7E589D40"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28959EF5" w14:textId="77777777" w:rsidR="002C4AF9" w:rsidRDefault="007F0ADC">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0EFFD67A" w14:textId="77777777" w:rsidR="002C4AF9" w:rsidRDefault="007F0ADC">
            <w:pPr>
              <w:widowControl w:val="0"/>
              <w:spacing w:line="263" w:lineRule="exact"/>
              <w:jc w:val="right"/>
              <w:rPr>
                <w:rFonts w:ascii="Garamond" w:eastAsia="Garamond" w:hAnsi="Garamond" w:cs="Garamond"/>
                <w:b/>
                <w:sz w:val="24"/>
              </w:rPr>
            </w:pPr>
            <w:r>
              <w:rPr>
                <w:rFonts w:ascii="Garamond" w:eastAsia="Garamond" w:hAnsi="Garamond" w:cs="Garamond"/>
                <w:b/>
                <w:sz w:val="24"/>
              </w:rPr>
              <w:t>$45</w:t>
            </w:r>
          </w:p>
        </w:tc>
      </w:tr>
      <w:tr w:rsidR="002C4AF9" w14:paraId="4C8B3EA6" w14:textId="77777777">
        <w:tc>
          <w:tcPr>
            <w:tcW w:w="3707" w:type="dxa"/>
            <w:tcMar>
              <w:top w:w="0" w:type="dxa"/>
              <w:left w:w="0" w:type="dxa"/>
              <w:bottom w:w="0" w:type="dxa"/>
              <w:right w:w="115" w:type="dxa"/>
            </w:tcMar>
          </w:tcPr>
          <w:p w14:paraId="626023B3" w14:textId="77777777" w:rsidR="002C4AF9" w:rsidRDefault="007F0ADC">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1D46763A" w14:textId="77777777" w:rsidR="002C4AF9" w:rsidRDefault="007F0ADC">
            <w:pPr>
              <w:widowControl w:val="0"/>
              <w:jc w:val="right"/>
              <w:rPr>
                <w:rFonts w:ascii="Garamond" w:eastAsia="Garamond" w:hAnsi="Garamond" w:cs="Garamond"/>
                <w:b/>
                <w:sz w:val="24"/>
              </w:rPr>
            </w:pPr>
            <w:r>
              <w:rPr>
                <w:rFonts w:ascii="Garamond" w:eastAsia="Garamond" w:hAnsi="Garamond" w:cs="Garamond"/>
                <w:b/>
                <w:sz w:val="24"/>
              </w:rPr>
              <w:t>$200</w:t>
            </w:r>
          </w:p>
        </w:tc>
        <w:tc>
          <w:tcPr>
            <w:tcW w:w="360" w:type="dxa"/>
            <w:tcMar>
              <w:top w:w="0" w:type="dxa"/>
              <w:left w:w="108" w:type="dxa"/>
              <w:bottom w:w="0" w:type="dxa"/>
              <w:right w:w="108" w:type="dxa"/>
            </w:tcMar>
          </w:tcPr>
          <w:p w14:paraId="33324DA3"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2BD93364" w14:textId="77777777" w:rsidR="002C4AF9" w:rsidRDefault="007F0ADC">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4695609D" w14:textId="77777777" w:rsidR="002C4AF9" w:rsidRDefault="007F0ADC">
            <w:pPr>
              <w:widowControl w:val="0"/>
              <w:jc w:val="right"/>
              <w:rPr>
                <w:rFonts w:ascii="Garamond" w:eastAsia="Garamond" w:hAnsi="Garamond" w:cs="Garamond"/>
                <w:b/>
                <w:sz w:val="24"/>
              </w:rPr>
            </w:pPr>
            <w:r>
              <w:rPr>
                <w:rFonts w:ascii="Garamond" w:eastAsia="Garamond" w:hAnsi="Garamond" w:cs="Garamond"/>
                <w:b/>
                <w:sz w:val="24"/>
              </w:rPr>
              <w:t>$200</w:t>
            </w:r>
          </w:p>
        </w:tc>
        <w:tc>
          <w:tcPr>
            <w:tcW w:w="360" w:type="dxa"/>
            <w:tcMar>
              <w:top w:w="0" w:type="dxa"/>
              <w:left w:w="108" w:type="dxa"/>
              <w:bottom w:w="0" w:type="dxa"/>
              <w:right w:w="108" w:type="dxa"/>
            </w:tcMar>
          </w:tcPr>
          <w:p w14:paraId="6BA84657"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19F799B" w14:textId="77777777" w:rsidR="002C4AF9" w:rsidRDefault="007F0ADC">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4E090ED7" w14:textId="77777777" w:rsidR="002C4AF9" w:rsidRDefault="007F0ADC">
            <w:pPr>
              <w:widowControl w:val="0"/>
              <w:jc w:val="right"/>
              <w:rPr>
                <w:rFonts w:ascii="Garamond" w:eastAsia="Garamond" w:hAnsi="Garamond" w:cs="Garamond"/>
                <w:b/>
                <w:sz w:val="24"/>
              </w:rPr>
            </w:pPr>
            <w:r>
              <w:rPr>
                <w:rFonts w:ascii="Garamond" w:eastAsia="Garamond" w:hAnsi="Garamond" w:cs="Garamond"/>
                <w:b/>
                <w:sz w:val="24"/>
              </w:rPr>
              <w:t>$2</w:t>
            </w:r>
            <w:r w:rsidR="009575E1">
              <w:rPr>
                <w:rFonts w:ascii="Garamond" w:eastAsia="Garamond" w:hAnsi="Garamond" w:cs="Garamond"/>
                <w:b/>
                <w:sz w:val="24"/>
              </w:rPr>
              <w:t>5</w:t>
            </w:r>
            <w:r>
              <w:rPr>
                <w:rFonts w:ascii="Garamond" w:eastAsia="Garamond" w:hAnsi="Garamond" w:cs="Garamond"/>
                <w:b/>
                <w:sz w:val="24"/>
              </w:rPr>
              <w:t>0</w:t>
            </w:r>
          </w:p>
        </w:tc>
      </w:tr>
      <w:tr w:rsidR="002C4AF9" w14:paraId="625E25D9" w14:textId="77777777">
        <w:tc>
          <w:tcPr>
            <w:tcW w:w="3707" w:type="dxa"/>
            <w:tcMar>
              <w:top w:w="0" w:type="dxa"/>
              <w:left w:w="0" w:type="dxa"/>
              <w:bottom w:w="0" w:type="dxa"/>
              <w:right w:w="115" w:type="dxa"/>
            </w:tcMar>
          </w:tcPr>
          <w:p w14:paraId="14EF3967" w14:textId="77777777" w:rsidR="002C4AF9" w:rsidRDefault="007F0ADC">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3879E8C1" w14:textId="77777777" w:rsidR="002C4AF9" w:rsidRDefault="00391E45">
            <w:pPr>
              <w:widowControl w:val="0"/>
              <w:jc w:val="right"/>
              <w:rPr>
                <w:rFonts w:ascii="Garamond" w:eastAsia="Garamond" w:hAnsi="Garamond" w:cs="Garamond"/>
                <w:b/>
                <w:sz w:val="24"/>
              </w:rPr>
            </w:pPr>
            <w:r>
              <w:rPr>
                <w:rFonts w:ascii="Garamond" w:eastAsia="Garamond" w:hAnsi="Garamond" w:cs="Garamond"/>
                <w:b/>
                <w:sz w:val="24"/>
              </w:rPr>
              <w:t>2</w:t>
            </w:r>
            <w:r w:rsidR="007F0ADC">
              <w:rPr>
                <w:rFonts w:ascii="Garamond" w:eastAsia="Garamond" w:hAnsi="Garamond" w:cs="Garamond"/>
                <w:b/>
                <w:sz w:val="24"/>
              </w:rPr>
              <w:t>0%</w:t>
            </w:r>
          </w:p>
        </w:tc>
        <w:tc>
          <w:tcPr>
            <w:tcW w:w="360" w:type="dxa"/>
            <w:tcMar>
              <w:top w:w="0" w:type="dxa"/>
              <w:left w:w="108" w:type="dxa"/>
              <w:bottom w:w="0" w:type="dxa"/>
              <w:right w:w="108" w:type="dxa"/>
            </w:tcMar>
          </w:tcPr>
          <w:p w14:paraId="37E300C4"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AA13214" w14:textId="77777777" w:rsidR="002C4AF9" w:rsidRDefault="007F0ADC">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14:paraId="350AD8B2" w14:textId="77777777" w:rsidR="002C4AF9" w:rsidRDefault="002C4AF9">
            <w:pPr>
              <w:pStyle w:val="Header"/>
              <w:widowControl w:val="0"/>
              <w:tabs>
                <w:tab w:val="center" w:pos="4680"/>
                <w:tab w:val="right" w:pos="9360"/>
              </w:tabs>
              <w:rPr>
                <w:rFonts w:ascii="Garamond" w:eastAsia="Garamond" w:hAnsi="Garamond" w:cs="Garamond"/>
                <w:b/>
                <w:sz w:val="24"/>
              </w:rPr>
            </w:pPr>
          </w:p>
        </w:tc>
        <w:tc>
          <w:tcPr>
            <w:tcW w:w="971" w:type="dxa"/>
            <w:tcMar>
              <w:top w:w="0" w:type="dxa"/>
              <w:left w:w="115" w:type="dxa"/>
              <w:bottom w:w="0" w:type="dxa"/>
              <w:right w:w="29" w:type="dxa"/>
            </w:tcMar>
          </w:tcPr>
          <w:p w14:paraId="7C27FDAD" w14:textId="77777777" w:rsidR="002C4AF9" w:rsidRDefault="00391E45">
            <w:pPr>
              <w:widowControl w:val="0"/>
              <w:jc w:val="right"/>
              <w:rPr>
                <w:rFonts w:ascii="Garamond" w:eastAsia="Garamond" w:hAnsi="Garamond" w:cs="Garamond"/>
                <w:b/>
                <w:sz w:val="24"/>
              </w:rPr>
            </w:pPr>
            <w:r>
              <w:rPr>
                <w:rFonts w:ascii="Garamond" w:eastAsia="Garamond" w:hAnsi="Garamond" w:cs="Garamond"/>
                <w:b/>
                <w:sz w:val="24"/>
              </w:rPr>
              <w:t>2</w:t>
            </w:r>
            <w:r w:rsidR="007F0ADC">
              <w:rPr>
                <w:rFonts w:ascii="Garamond" w:eastAsia="Garamond" w:hAnsi="Garamond" w:cs="Garamond"/>
                <w:b/>
                <w:sz w:val="24"/>
              </w:rPr>
              <w:t>0%</w:t>
            </w:r>
          </w:p>
        </w:tc>
        <w:tc>
          <w:tcPr>
            <w:tcW w:w="360" w:type="dxa"/>
            <w:tcMar>
              <w:top w:w="0" w:type="dxa"/>
              <w:left w:w="108" w:type="dxa"/>
              <w:bottom w:w="0" w:type="dxa"/>
              <w:right w:w="108" w:type="dxa"/>
            </w:tcMar>
          </w:tcPr>
          <w:p w14:paraId="253BCDF6" w14:textId="77777777" w:rsidR="002C4AF9" w:rsidRDefault="002C4AF9">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02591071" w14:textId="77777777" w:rsidR="002C4AF9" w:rsidRDefault="007F0ADC">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2DD869C3" w14:textId="77777777" w:rsidR="002C4AF9" w:rsidRDefault="00391E45">
            <w:pPr>
              <w:jc w:val="right"/>
              <w:rPr>
                <w:rFonts w:ascii="Garamond" w:eastAsia="Garamond" w:hAnsi="Garamond" w:cs="Garamond"/>
                <w:sz w:val="24"/>
              </w:rPr>
            </w:pPr>
            <w:r>
              <w:rPr>
                <w:rFonts w:ascii="Garamond" w:eastAsia="Garamond" w:hAnsi="Garamond" w:cs="Garamond"/>
                <w:b/>
                <w:sz w:val="24"/>
              </w:rPr>
              <w:t>2</w:t>
            </w:r>
            <w:r w:rsidR="007F0ADC">
              <w:rPr>
                <w:rFonts w:ascii="Garamond" w:eastAsia="Garamond" w:hAnsi="Garamond" w:cs="Garamond"/>
                <w:b/>
                <w:sz w:val="24"/>
              </w:rPr>
              <w:t>0%</w:t>
            </w:r>
          </w:p>
        </w:tc>
      </w:tr>
      <w:tr w:rsidR="002C4AF9" w14:paraId="6D384F6C" w14:textId="77777777">
        <w:tc>
          <w:tcPr>
            <w:tcW w:w="3707" w:type="dxa"/>
            <w:tcMar>
              <w:top w:w="0" w:type="dxa"/>
              <w:left w:w="108" w:type="dxa"/>
              <w:bottom w:w="0" w:type="dxa"/>
              <w:right w:w="108" w:type="dxa"/>
            </w:tcMar>
          </w:tcPr>
          <w:p w14:paraId="50DED5AA" w14:textId="77777777" w:rsidR="002C4AF9" w:rsidRDefault="002C4AF9">
            <w:pPr>
              <w:rPr>
                <w:rFonts w:ascii="Garamond" w:eastAsia="Garamond" w:hAnsi="Garamond" w:cs="Garamond"/>
                <w:sz w:val="16"/>
              </w:rPr>
            </w:pPr>
          </w:p>
        </w:tc>
        <w:tc>
          <w:tcPr>
            <w:tcW w:w="971" w:type="dxa"/>
            <w:tcMar>
              <w:top w:w="0" w:type="dxa"/>
              <w:left w:w="108" w:type="dxa"/>
              <w:bottom w:w="0" w:type="dxa"/>
              <w:right w:w="108" w:type="dxa"/>
            </w:tcMar>
          </w:tcPr>
          <w:p w14:paraId="0FB7C0D0" w14:textId="77777777" w:rsidR="002C4AF9" w:rsidRDefault="002C4AF9">
            <w:pPr>
              <w:rPr>
                <w:rFonts w:ascii="Garamond" w:eastAsia="Garamond" w:hAnsi="Garamond" w:cs="Garamond"/>
                <w:sz w:val="16"/>
              </w:rPr>
            </w:pPr>
          </w:p>
        </w:tc>
        <w:tc>
          <w:tcPr>
            <w:tcW w:w="360" w:type="dxa"/>
            <w:tcMar>
              <w:top w:w="0" w:type="dxa"/>
              <w:left w:w="108" w:type="dxa"/>
              <w:bottom w:w="0" w:type="dxa"/>
              <w:right w:w="108" w:type="dxa"/>
            </w:tcMar>
          </w:tcPr>
          <w:p w14:paraId="176CAE2D" w14:textId="77777777" w:rsidR="002C4AF9" w:rsidRDefault="002C4AF9">
            <w:pPr>
              <w:rPr>
                <w:rFonts w:ascii="Garamond" w:eastAsia="Garamond" w:hAnsi="Garamond" w:cs="Garamond"/>
                <w:sz w:val="16"/>
              </w:rPr>
            </w:pPr>
          </w:p>
        </w:tc>
        <w:tc>
          <w:tcPr>
            <w:tcW w:w="3707" w:type="dxa"/>
            <w:tcMar>
              <w:top w:w="0" w:type="dxa"/>
              <w:left w:w="108" w:type="dxa"/>
              <w:bottom w:w="0" w:type="dxa"/>
              <w:right w:w="108" w:type="dxa"/>
            </w:tcMar>
          </w:tcPr>
          <w:p w14:paraId="3F62BA2E" w14:textId="77777777" w:rsidR="002C4AF9" w:rsidRDefault="002C4AF9">
            <w:pPr>
              <w:rPr>
                <w:rFonts w:ascii="Garamond" w:eastAsia="Garamond" w:hAnsi="Garamond" w:cs="Garamond"/>
                <w:sz w:val="16"/>
              </w:rPr>
            </w:pPr>
          </w:p>
        </w:tc>
        <w:tc>
          <w:tcPr>
            <w:tcW w:w="971" w:type="dxa"/>
            <w:tcMar>
              <w:top w:w="0" w:type="dxa"/>
              <w:left w:w="108" w:type="dxa"/>
              <w:bottom w:w="0" w:type="dxa"/>
              <w:right w:w="108" w:type="dxa"/>
            </w:tcMar>
          </w:tcPr>
          <w:p w14:paraId="498D5BA4" w14:textId="77777777" w:rsidR="002C4AF9" w:rsidRDefault="002C4AF9">
            <w:pPr>
              <w:rPr>
                <w:rFonts w:ascii="Garamond" w:eastAsia="Garamond" w:hAnsi="Garamond" w:cs="Garamond"/>
                <w:sz w:val="16"/>
              </w:rPr>
            </w:pPr>
          </w:p>
        </w:tc>
        <w:tc>
          <w:tcPr>
            <w:tcW w:w="360" w:type="dxa"/>
            <w:tcMar>
              <w:top w:w="0" w:type="dxa"/>
              <w:left w:w="108" w:type="dxa"/>
              <w:bottom w:w="0" w:type="dxa"/>
              <w:right w:w="108" w:type="dxa"/>
            </w:tcMar>
          </w:tcPr>
          <w:p w14:paraId="4F016FC1" w14:textId="77777777" w:rsidR="002C4AF9" w:rsidRDefault="002C4AF9">
            <w:pPr>
              <w:rPr>
                <w:rFonts w:ascii="Garamond" w:eastAsia="Garamond" w:hAnsi="Garamond" w:cs="Garamond"/>
                <w:sz w:val="16"/>
              </w:rPr>
            </w:pPr>
          </w:p>
        </w:tc>
        <w:tc>
          <w:tcPr>
            <w:tcW w:w="3707" w:type="dxa"/>
            <w:tcMar>
              <w:top w:w="0" w:type="dxa"/>
              <w:left w:w="108" w:type="dxa"/>
              <w:bottom w:w="0" w:type="dxa"/>
              <w:right w:w="108" w:type="dxa"/>
            </w:tcMar>
          </w:tcPr>
          <w:p w14:paraId="05291C67" w14:textId="77777777" w:rsidR="002C4AF9" w:rsidRDefault="002C4AF9">
            <w:pPr>
              <w:rPr>
                <w:rFonts w:ascii="Garamond" w:eastAsia="Garamond" w:hAnsi="Garamond" w:cs="Garamond"/>
                <w:sz w:val="16"/>
              </w:rPr>
            </w:pPr>
          </w:p>
        </w:tc>
        <w:tc>
          <w:tcPr>
            <w:tcW w:w="971" w:type="dxa"/>
            <w:tcMar>
              <w:top w:w="0" w:type="dxa"/>
              <w:left w:w="108" w:type="dxa"/>
              <w:bottom w:w="0" w:type="dxa"/>
              <w:right w:w="108" w:type="dxa"/>
            </w:tcMar>
          </w:tcPr>
          <w:p w14:paraId="1533545E" w14:textId="77777777" w:rsidR="002C4AF9" w:rsidRDefault="002C4AF9">
            <w:pPr>
              <w:rPr>
                <w:rFonts w:ascii="Garamond" w:eastAsia="Garamond" w:hAnsi="Garamond" w:cs="Garamond"/>
                <w:sz w:val="16"/>
              </w:rPr>
            </w:pPr>
          </w:p>
        </w:tc>
      </w:tr>
      <w:tr w:rsidR="002C4AF9" w14:paraId="3C110F17" w14:textId="77777777">
        <w:tc>
          <w:tcPr>
            <w:tcW w:w="4680" w:type="dxa"/>
            <w:gridSpan w:val="2"/>
            <w:tcMar>
              <w:top w:w="0" w:type="dxa"/>
              <w:left w:w="0" w:type="dxa"/>
              <w:bottom w:w="0" w:type="dxa"/>
              <w:right w:w="115" w:type="dxa"/>
            </w:tcMar>
          </w:tcPr>
          <w:p w14:paraId="244BC1B2" w14:textId="77777777" w:rsidR="002C4AF9" w:rsidRDefault="007F0ADC">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09528D07"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14:paraId="3EF90455"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14:paraId="722812F5"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14:paraId="066C384B" w14:textId="77777777" w:rsidR="002C4AF9" w:rsidRDefault="007F0AD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14:paraId="00B84F52" w14:textId="77777777" w:rsidR="002C4AF9" w:rsidRDefault="007F0ADC">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14:paraId="39C7A780" w14:textId="77777777" w:rsidR="002C4AF9" w:rsidRDefault="002C4AF9">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14:paraId="3B71A182" w14:textId="77777777" w:rsidR="002C4AF9" w:rsidRDefault="007F0ADC">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114DCC86"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14:paraId="70ABF16A" w14:textId="77777777" w:rsidR="002C4AF9" w:rsidRDefault="007F0AD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14:paraId="0F596D51" w14:textId="77777777" w:rsidR="002C4AF9" w:rsidRDefault="007F0ADC">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14:paraId="74C36F00" w14:textId="77777777" w:rsidR="002C4AF9" w:rsidRDefault="007F0AD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14:paraId="08864425" w14:textId="77777777" w:rsidR="002C4AF9" w:rsidRDefault="002C4AF9">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14:paraId="21F0FDB5" w14:textId="77777777" w:rsidR="002C4AF9" w:rsidRDefault="007F0ADC">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3541E06C"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14:paraId="3B4B56A4"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14:paraId="5447AF63" w14:textId="77777777" w:rsidR="002C4AF9" w:rsidRDefault="007F0AD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14:paraId="5D2052B0" w14:textId="77777777" w:rsidR="002C4AF9" w:rsidRDefault="007F0AD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2C4AF9" w14:paraId="146A4F34" w14:textId="77777777">
        <w:tc>
          <w:tcPr>
            <w:tcW w:w="3707" w:type="dxa"/>
            <w:tcBorders>
              <w:bottom w:val="single" w:sz="4" w:space="0" w:color="70AFD9"/>
            </w:tcBorders>
            <w:tcMar>
              <w:top w:w="0" w:type="dxa"/>
              <w:left w:w="108" w:type="dxa"/>
              <w:bottom w:w="0" w:type="dxa"/>
              <w:right w:w="108" w:type="dxa"/>
            </w:tcMar>
          </w:tcPr>
          <w:p w14:paraId="757CC76F" w14:textId="77777777" w:rsidR="002C4AF9" w:rsidRDefault="002C4AF9">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4EFBE49C" w14:textId="77777777" w:rsidR="002C4AF9" w:rsidRDefault="002C4AF9">
            <w:pPr>
              <w:rPr>
                <w:rFonts w:ascii="Garamond" w:eastAsia="Garamond" w:hAnsi="Garamond" w:cs="Garamond"/>
                <w:sz w:val="12"/>
              </w:rPr>
            </w:pPr>
          </w:p>
        </w:tc>
        <w:tc>
          <w:tcPr>
            <w:tcW w:w="360" w:type="dxa"/>
            <w:tcMar>
              <w:top w:w="0" w:type="dxa"/>
              <w:left w:w="108" w:type="dxa"/>
              <w:bottom w:w="0" w:type="dxa"/>
              <w:right w:w="108" w:type="dxa"/>
            </w:tcMar>
          </w:tcPr>
          <w:p w14:paraId="307E151B" w14:textId="77777777" w:rsidR="002C4AF9" w:rsidRDefault="002C4AF9">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6FFC7DE1" w14:textId="77777777" w:rsidR="002C4AF9" w:rsidRDefault="002C4AF9">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44760F1C" w14:textId="77777777" w:rsidR="002C4AF9" w:rsidRDefault="002C4AF9">
            <w:pPr>
              <w:rPr>
                <w:rFonts w:ascii="Garamond" w:eastAsia="Garamond" w:hAnsi="Garamond" w:cs="Garamond"/>
                <w:sz w:val="12"/>
              </w:rPr>
            </w:pPr>
          </w:p>
        </w:tc>
        <w:tc>
          <w:tcPr>
            <w:tcW w:w="360" w:type="dxa"/>
            <w:tcMar>
              <w:top w:w="0" w:type="dxa"/>
              <w:left w:w="108" w:type="dxa"/>
              <w:bottom w:w="0" w:type="dxa"/>
              <w:right w:w="108" w:type="dxa"/>
            </w:tcMar>
          </w:tcPr>
          <w:p w14:paraId="002E6E15" w14:textId="77777777" w:rsidR="002C4AF9" w:rsidRDefault="002C4AF9">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1041C4FE" w14:textId="77777777" w:rsidR="002C4AF9" w:rsidRDefault="002C4AF9">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462F01F1" w14:textId="77777777" w:rsidR="002C4AF9" w:rsidRDefault="002C4AF9">
            <w:pPr>
              <w:rPr>
                <w:rFonts w:ascii="Garamond" w:eastAsia="Garamond" w:hAnsi="Garamond" w:cs="Garamond"/>
                <w:sz w:val="12"/>
              </w:rPr>
            </w:pPr>
          </w:p>
        </w:tc>
      </w:tr>
      <w:tr w:rsidR="002C4AF9" w14:paraId="2A53131C"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4D6D42F9" w14:textId="77777777" w:rsidR="002C4AF9" w:rsidRDefault="007F0ADC">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73AF366D" w14:textId="77777777" w:rsidR="002C4AF9" w:rsidRDefault="007F0ADC">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14:paraId="23C7E9FD"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47684216" w14:textId="77777777" w:rsidR="002C4AF9" w:rsidRDefault="007F0ADC">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05BC2228" w14:textId="77777777" w:rsidR="002C4AF9" w:rsidRDefault="007F0ADC">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14:paraId="1D771C0B"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7D7B9EB8" w14:textId="77777777" w:rsidR="002C4AF9" w:rsidRDefault="007F0ADC">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0A84F90D" w14:textId="77777777" w:rsidR="002C4AF9" w:rsidRDefault="007F0ADC">
            <w:pPr>
              <w:spacing w:before="60" w:after="60"/>
              <w:jc w:val="right"/>
              <w:rPr>
                <w:rFonts w:ascii="Garamond" w:eastAsia="Garamond" w:hAnsi="Garamond" w:cs="Garamond"/>
                <w:sz w:val="24"/>
              </w:rPr>
            </w:pPr>
            <w:r>
              <w:rPr>
                <w:rFonts w:ascii="Garamond" w:eastAsia="Garamond" w:hAnsi="Garamond" w:cs="Garamond"/>
                <w:b/>
                <w:sz w:val="24"/>
              </w:rPr>
              <w:t>$2,010</w:t>
            </w:r>
          </w:p>
        </w:tc>
      </w:tr>
      <w:tr w:rsidR="002C4AF9" w14:paraId="443CF1C4" w14:textId="77777777">
        <w:tc>
          <w:tcPr>
            <w:tcW w:w="3707" w:type="dxa"/>
            <w:tcBorders>
              <w:top w:val="single" w:sz="4" w:space="0" w:color="70AFD9"/>
            </w:tcBorders>
            <w:tcMar>
              <w:top w:w="0" w:type="dxa"/>
              <w:left w:w="108" w:type="dxa"/>
              <w:bottom w:w="0" w:type="dxa"/>
              <w:right w:w="108" w:type="dxa"/>
            </w:tcMar>
          </w:tcPr>
          <w:p w14:paraId="5010D32A" w14:textId="77777777" w:rsidR="002C4AF9" w:rsidRDefault="002C4AF9">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3081E2BA" w14:textId="77777777" w:rsidR="002C4AF9" w:rsidRDefault="002C4AF9">
            <w:pPr>
              <w:rPr>
                <w:rFonts w:ascii="Garamond" w:eastAsia="Garamond" w:hAnsi="Garamond" w:cs="Garamond"/>
                <w:b/>
                <w:sz w:val="12"/>
              </w:rPr>
            </w:pPr>
          </w:p>
        </w:tc>
        <w:tc>
          <w:tcPr>
            <w:tcW w:w="360" w:type="dxa"/>
            <w:tcMar>
              <w:top w:w="0" w:type="dxa"/>
              <w:left w:w="108" w:type="dxa"/>
              <w:bottom w:w="0" w:type="dxa"/>
              <w:right w:w="108" w:type="dxa"/>
            </w:tcMar>
          </w:tcPr>
          <w:p w14:paraId="01E3C5B4" w14:textId="77777777" w:rsidR="002C4AF9" w:rsidRDefault="002C4AF9">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1A242C7C" w14:textId="77777777" w:rsidR="002C4AF9" w:rsidRDefault="002C4AF9">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14:paraId="78CB5D53" w14:textId="77777777" w:rsidR="002C4AF9" w:rsidRDefault="002C4AF9">
            <w:pPr>
              <w:jc w:val="right"/>
              <w:rPr>
                <w:rFonts w:ascii="Garamond" w:eastAsia="Garamond" w:hAnsi="Garamond" w:cs="Garamond"/>
                <w:sz w:val="12"/>
              </w:rPr>
            </w:pPr>
          </w:p>
        </w:tc>
        <w:tc>
          <w:tcPr>
            <w:tcW w:w="360" w:type="dxa"/>
            <w:tcMar>
              <w:top w:w="0" w:type="dxa"/>
              <w:left w:w="108" w:type="dxa"/>
              <w:bottom w:w="0" w:type="dxa"/>
              <w:right w:w="108" w:type="dxa"/>
            </w:tcMar>
          </w:tcPr>
          <w:p w14:paraId="2CC8268D" w14:textId="77777777" w:rsidR="002C4AF9" w:rsidRDefault="002C4AF9">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14:paraId="157BAA32" w14:textId="77777777" w:rsidR="002C4AF9" w:rsidRDefault="002C4AF9">
            <w:pPr>
              <w:jc w:val="center"/>
              <w:rPr>
                <w:rFonts w:ascii="Garamond" w:eastAsia="Garamond" w:hAnsi="Garamond" w:cs="Garamond"/>
                <w:sz w:val="12"/>
              </w:rPr>
            </w:pPr>
          </w:p>
        </w:tc>
      </w:tr>
      <w:tr w:rsidR="002C4AF9" w14:paraId="50EE3663" w14:textId="77777777">
        <w:tc>
          <w:tcPr>
            <w:tcW w:w="3707" w:type="dxa"/>
            <w:tcBorders>
              <w:bottom w:val="single" w:sz="4" w:space="0" w:color="70AFD9"/>
            </w:tcBorders>
            <w:tcMar>
              <w:top w:w="0" w:type="dxa"/>
              <w:left w:w="0" w:type="dxa"/>
              <w:bottom w:w="0" w:type="dxa"/>
              <w:right w:w="115" w:type="dxa"/>
            </w:tcMar>
          </w:tcPr>
          <w:p w14:paraId="7113CF7B" w14:textId="77777777" w:rsidR="002C4AF9" w:rsidRDefault="007F0ADC">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14:paraId="200B9560" w14:textId="77777777" w:rsidR="002C4AF9" w:rsidRDefault="002C4AF9">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14:paraId="776E48BB" w14:textId="77777777" w:rsidR="002C4AF9" w:rsidRDefault="002C4AF9">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5CE92B5D" w14:textId="77777777" w:rsidR="002C4AF9" w:rsidRDefault="007F0ADC">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14:paraId="78316B52" w14:textId="77777777" w:rsidR="002C4AF9" w:rsidRDefault="002C4AF9">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14:paraId="1AEF0F25" w14:textId="77777777" w:rsidR="002C4AF9" w:rsidRDefault="002C4AF9">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6024B6B6" w14:textId="77777777" w:rsidR="002C4AF9" w:rsidRDefault="007F0ADC">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14:paraId="7B824DC3" w14:textId="77777777" w:rsidR="002C4AF9" w:rsidRDefault="002C4AF9">
            <w:pPr>
              <w:spacing w:before="6" w:line="200" w:lineRule="exact"/>
              <w:jc w:val="right"/>
              <w:rPr>
                <w:rFonts w:ascii="Garamond" w:eastAsia="Garamond" w:hAnsi="Garamond" w:cs="Garamond"/>
                <w:sz w:val="24"/>
              </w:rPr>
            </w:pPr>
          </w:p>
        </w:tc>
      </w:tr>
      <w:tr w:rsidR="002C4AF9" w14:paraId="0A9566EE"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5DA95A3E" w14:textId="77777777" w:rsidR="002C4AF9" w:rsidRDefault="007F0ADC">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44F7D40A" w14:textId="77777777" w:rsidR="002C4AF9" w:rsidRDefault="002C4AF9">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28E6377" w14:textId="77777777" w:rsidR="002C4AF9" w:rsidRDefault="007F0ADC">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5B8AB248" w14:textId="77777777" w:rsidR="002C4AF9" w:rsidRDefault="002C4AF9">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2E65D47" w14:textId="77777777" w:rsidR="002C4AF9" w:rsidRDefault="007F0ADC">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2C4AF9" w14:paraId="1F2F0E47"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09A6EF0"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5F9EA2AF"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1,00</w:t>
            </w:r>
            <w:r>
              <w:rPr>
                <w:rFonts w:ascii="Garamond" w:eastAsia="Garamond" w:hAnsi="Garamond" w:cs="Garamond"/>
                <w:color w:val="000000"/>
                <w:sz w:val="24"/>
              </w:rPr>
              <w:t>0</w:t>
            </w:r>
          </w:p>
        </w:tc>
        <w:tc>
          <w:tcPr>
            <w:tcW w:w="360" w:type="dxa"/>
            <w:tcMar>
              <w:top w:w="0" w:type="dxa"/>
              <w:left w:w="108" w:type="dxa"/>
              <w:bottom w:w="0" w:type="dxa"/>
              <w:right w:w="108" w:type="dxa"/>
            </w:tcMar>
          </w:tcPr>
          <w:p w14:paraId="63D407F0" w14:textId="77777777" w:rsidR="002C4AF9" w:rsidRDefault="002C4AF9">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58415F66"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5EF5A465"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15</w:t>
            </w:r>
            <w:r>
              <w:rPr>
                <w:rFonts w:ascii="Garamond" w:eastAsia="Garamond" w:hAnsi="Garamond" w:cs="Garamond"/>
                <w:color w:val="000000"/>
                <w:sz w:val="24"/>
              </w:rPr>
              <w:t>0</w:t>
            </w:r>
          </w:p>
        </w:tc>
        <w:tc>
          <w:tcPr>
            <w:tcW w:w="360" w:type="dxa"/>
            <w:tcMar>
              <w:top w:w="0" w:type="dxa"/>
              <w:left w:w="108" w:type="dxa"/>
              <w:bottom w:w="0" w:type="dxa"/>
              <w:right w:w="108" w:type="dxa"/>
            </w:tcMar>
          </w:tcPr>
          <w:p w14:paraId="10B09674" w14:textId="77777777" w:rsidR="002C4AF9" w:rsidRDefault="002C4AF9">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618898DC"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505D1D04"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6</w:t>
            </w:r>
            <w:r>
              <w:rPr>
                <w:rFonts w:ascii="Garamond" w:eastAsia="Garamond" w:hAnsi="Garamond" w:cs="Garamond"/>
                <w:color w:val="000000"/>
                <w:sz w:val="24"/>
              </w:rPr>
              <w:t>0</w:t>
            </w:r>
            <w:r w:rsidR="00E16375">
              <w:rPr>
                <w:rFonts w:ascii="Garamond" w:eastAsia="Garamond" w:hAnsi="Garamond" w:cs="Garamond"/>
                <w:color w:val="000000"/>
                <w:sz w:val="24"/>
              </w:rPr>
              <w:t>3</w:t>
            </w:r>
          </w:p>
        </w:tc>
      </w:tr>
      <w:tr w:rsidR="002C4AF9" w14:paraId="2CC5CFD4"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B437BE1"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6F44886" w14:textId="47C56293" w:rsidR="002C4AF9" w:rsidRDefault="007F0ADC" w:rsidP="00E16375">
            <w:pPr>
              <w:jc w:val="right"/>
              <w:rPr>
                <w:rFonts w:ascii="Garamond" w:eastAsia="Garamond" w:hAnsi="Garamond" w:cs="Garamond"/>
                <w:color w:val="000000"/>
                <w:sz w:val="24"/>
              </w:rPr>
            </w:pPr>
            <w:r>
              <w:rPr>
                <w:rFonts w:ascii="Garamond" w:eastAsia="Garamond" w:hAnsi="Garamond" w:cs="Garamond"/>
                <w:color w:val="000000"/>
                <w:sz w:val="24"/>
              </w:rPr>
              <w:t>$</w:t>
            </w:r>
            <w:r w:rsidR="006A0B90">
              <w:rPr>
                <w:rFonts w:ascii="Garamond" w:eastAsia="Garamond" w:hAnsi="Garamond" w:cs="Garamond"/>
                <w:color w:val="000000"/>
                <w:sz w:val="24"/>
              </w:rPr>
              <w:t>3</w:t>
            </w:r>
            <w:r w:rsidR="00FB251E">
              <w:rPr>
                <w:rFonts w:ascii="Garamond" w:eastAsia="Garamond" w:hAnsi="Garamond" w:cs="Garamond"/>
                <w:color w:val="000000"/>
                <w:sz w:val="24"/>
              </w:rPr>
              <w:t>4</w:t>
            </w:r>
            <w:r w:rsidR="00E16375">
              <w:rPr>
                <w:rFonts w:ascii="Garamond" w:eastAsia="Garamond" w:hAnsi="Garamond" w:cs="Garamond"/>
                <w:color w:val="000000"/>
                <w:sz w:val="24"/>
              </w:rPr>
              <w:t>5</w:t>
            </w:r>
          </w:p>
        </w:tc>
        <w:tc>
          <w:tcPr>
            <w:tcW w:w="360" w:type="dxa"/>
            <w:tcBorders>
              <w:top w:val="single" w:sz="4" w:space="0" w:color="70AFD9"/>
            </w:tcBorders>
            <w:tcMar>
              <w:top w:w="0" w:type="dxa"/>
              <w:left w:w="108" w:type="dxa"/>
              <w:bottom w:w="0" w:type="dxa"/>
              <w:right w:w="108" w:type="dxa"/>
            </w:tcMar>
          </w:tcPr>
          <w:p w14:paraId="348EF1CE"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ADF3D5B"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1141BDE1" w14:textId="77777777" w:rsidR="002C4AF9" w:rsidRDefault="007F0ADC" w:rsidP="00E16375">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3,245</w:t>
            </w:r>
          </w:p>
        </w:tc>
        <w:tc>
          <w:tcPr>
            <w:tcW w:w="360" w:type="dxa"/>
            <w:tcMar>
              <w:top w:w="0" w:type="dxa"/>
              <w:left w:w="108" w:type="dxa"/>
              <w:bottom w:w="0" w:type="dxa"/>
              <w:right w:w="108" w:type="dxa"/>
            </w:tcMar>
          </w:tcPr>
          <w:p w14:paraId="221E10EB"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67BD957"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84DD3DF"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8</w:t>
            </w:r>
            <w:r w:rsidR="009575E1">
              <w:rPr>
                <w:rFonts w:ascii="Garamond" w:eastAsia="Garamond" w:hAnsi="Garamond" w:cs="Garamond"/>
                <w:color w:val="000000"/>
                <w:sz w:val="24"/>
              </w:rPr>
              <w:t>5</w:t>
            </w:r>
            <w:r w:rsidR="00E16375">
              <w:rPr>
                <w:rFonts w:ascii="Garamond" w:eastAsia="Garamond" w:hAnsi="Garamond" w:cs="Garamond"/>
                <w:color w:val="000000"/>
                <w:sz w:val="24"/>
              </w:rPr>
              <w:t>4</w:t>
            </w:r>
          </w:p>
        </w:tc>
      </w:tr>
      <w:tr w:rsidR="002C4AF9" w14:paraId="3B8D3451"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BC2CC3C"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B21F9EE" w14:textId="2075A201"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6A0B90">
              <w:rPr>
                <w:rFonts w:ascii="Garamond" w:eastAsia="Garamond" w:hAnsi="Garamond" w:cs="Garamond"/>
                <w:color w:val="000000"/>
                <w:sz w:val="24"/>
              </w:rPr>
              <w:t>2,299</w:t>
            </w:r>
          </w:p>
        </w:tc>
        <w:tc>
          <w:tcPr>
            <w:tcW w:w="360" w:type="dxa"/>
            <w:tcMar>
              <w:top w:w="0" w:type="dxa"/>
              <w:left w:w="108" w:type="dxa"/>
              <w:bottom w:w="0" w:type="dxa"/>
              <w:right w:w="108" w:type="dxa"/>
            </w:tcMar>
          </w:tcPr>
          <w:p w14:paraId="217DFB07"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913EDAB"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C91A6D2"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4AB976C4"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80E2B0C" w14:textId="77777777" w:rsidR="002C4AF9" w:rsidRDefault="007F0ADC">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2965023"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225</w:t>
            </w:r>
          </w:p>
        </w:tc>
      </w:tr>
      <w:tr w:rsidR="002C4AF9" w14:paraId="5155A041"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331CECF4" w14:textId="77777777" w:rsidR="002C4AF9" w:rsidRDefault="007F0ADC">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77BB2B32" w14:textId="77777777" w:rsidR="002C4AF9" w:rsidRDefault="002C4AF9">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62752635" w14:textId="77777777" w:rsidR="002C4AF9" w:rsidRDefault="007F0ADC">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4347A1A3" w14:textId="77777777" w:rsidR="002C4AF9" w:rsidRDefault="002C4AF9">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2E10B0A6" w14:textId="77777777" w:rsidR="002C4AF9" w:rsidRDefault="007F0ADC">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2C4AF9" w14:paraId="6CF9F1FC"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5CF1B02F" w14:textId="77777777" w:rsidR="002C4AF9" w:rsidRDefault="007F0ADC">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F00DB5C"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6</w:t>
            </w:r>
            <w:r>
              <w:rPr>
                <w:rFonts w:ascii="Garamond" w:eastAsia="Garamond" w:hAnsi="Garamond" w:cs="Garamond"/>
                <w:color w:val="000000"/>
                <w:sz w:val="24"/>
              </w:rPr>
              <w:t>0</w:t>
            </w:r>
          </w:p>
        </w:tc>
        <w:tc>
          <w:tcPr>
            <w:tcW w:w="360" w:type="dxa"/>
            <w:tcMar>
              <w:top w:w="0" w:type="dxa"/>
              <w:left w:w="108" w:type="dxa"/>
              <w:bottom w:w="0" w:type="dxa"/>
              <w:right w:w="108" w:type="dxa"/>
            </w:tcMar>
          </w:tcPr>
          <w:p w14:paraId="1EEC1B8F"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2EA0D32" w14:textId="77777777" w:rsidR="002C4AF9" w:rsidRDefault="007F0ADC">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809259C" w14:textId="77777777" w:rsidR="002C4AF9" w:rsidRDefault="007F0ADC" w:rsidP="00E16375">
            <w:pPr>
              <w:jc w:val="right"/>
              <w:rPr>
                <w:rFonts w:ascii="Garamond" w:eastAsia="Garamond" w:hAnsi="Garamond" w:cs="Garamond"/>
                <w:color w:val="000000"/>
                <w:sz w:val="24"/>
              </w:rPr>
            </w:pPr>
            <w:r>
              <w:rPr>
                <w:rFonts w:ascii="Garamond" w:eastAsia="Garamond" w:hAnsi="Garamond" w:cs="Garamond"/>
                <w:color w:val="000000"/>
                <w:sz w:val="24"/>
              </w:rPr>
              <w:t>$</w:t>
            </w:r>
            <w:r w:rsidR="00E16375">
              <w:rPr>
                <w:rFonts w:ascii="Garamond" w:eastAsia="Garamond" w:hAnsi="Garamond" w:cs="Garamond"/>
                <w:color w:val="000000"/>
                <w:sz w:val="24"/>
              </w:rPr>
              <w:t>55</w:t>
            </w:r>
          </w:p>
        </w:tc>
        <w:tc>
          <w:tcPr>
            <w:tcW w:w="360" w:type="dxa"/>
            <w:tcMar>
              <w:top w:w="0" w:type="dxa"/>
              <w:left w:w="108" w:type="dxa"/>
              <w:bottom w:w="0" w:type="dxa"/>
              <w:right w:w="108" w:type="dxa"/>
            </w:tcMar>
          </w:tcPr>
          <w:p w14:paraId="21F4A179"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0E36397" w14:textId="77777777" w:rsidR="002C4AF9" w:rsidRDefault="007F0ADC">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E708061" w14:textId="77777777" w:rsidR="002C4AF9" w:rsidRDefault="007F0ADC">
            <w:pPr>
              <w:jc w:val="right"/>
              <w:rPr>
                <w:rFonts w:ascii="Garamond" w:eastAsia="Garamond" w:hAnsi="Garamond" w:cs="Garamond"/>
                <w:color w:val="000000"/>
                <w:sz w:val="24"/>
              </w:rPr>
            </w:pPr>
            <w:r>
              <w:rPr>
                <w:rFonts w:ascii="Garamond" w:eastAsia="Garamond" w:hAnsi="Garamond" w:cs="Garamond"/>
                <w:color w:val="000000"/>
                <w:sz w:val="24"/>
              </w:rPr>
              <w:t>$0</w:t>
            </w:r>
          </w:p>
        </w:tc>
      </w:tr>
      <w:tr w:rsidR="002C4AF9" w14:paraId="34440661"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4BC54E5A" w14:textId="77777777" w:rsidR="002C4AF9" w:rsidRDefault="007F0ADC">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6B5BABA2" w14:textId="09DD24BE" w:rsidR="002C4AF9" w:rsidRDefault="007F0ADC" w:rsidP="00E16375">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6A0B90">
              <w:rPr>
                <w:rFonts w:ascii="Garamond" w:eastAsia="Garamond" w:hAnsi="Garamond" w:cs="Garamond"/>
                <w:b/>
                <w:color w:val="000000"/>
                <w:sz w:val="24"/>
              </w:rPr>
              <w:t>3,704</w:t>
            </w:r>
          </w:p>
        </w:tc>
        <w:tc>
          <w:tcPr>
            <w:tcW w:w="360" w:type="dxa"/>
            <w:tcMar>
              <w:top w:w="0" w:type="dxa"/>
              <w:left w:w="108" w:type="dxa"/>
              <w:bottom w:w="0" w:type="dxa"/>
              <w:right w:w="108" w:type="dxa"/>
            </w:tcMar>
          </w:tcPr>
          <w:p w14:paraId="36D456FF"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0B1A32E8" w14:textId="77777777" w:rsidR="002C4AF9" w:rsidRDefault="007F0ADC">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071F9F96" w14:textId="77777777" w:rsidR="002C4AF9" w:rsidRDefault="00E16375">
            <w:pPr>
              <w:spacing w:before="60" w:after="60"/>
              <w:jc w:val="right"/>
              <w:rPr>
                <w:rFonts w:ascii="Garamond" w:eastAsia="Garamond" w:hAnsi="Garamond" w:cs="Garamond"/>
                <w:b/>
                <w:color w:val="000000"/>
                <w:sz w:val="24"/>
              </w:rPr>
            </w:pPr>
            <w:r>
              <w:rPr>
                <w:rFonts w:ascii="Garamond" w:eastAsia="Garamond" w:hAnsi="Garamond" w:cs="Garamond"/>
                <w:b/>
                <w:color w:val="000000"/>
                <w:sz w:val="24"/>
              </w:rPr>
              <w:t>$3,450</w:t>
            </w:r>
          </w:p>
        </w:tc>
        <w:tc>
          <w:tcPr>
            <w:tcW w:w="360" w:type="dxa"/>
            <w:tcMar>
              <w:top w:w="0" w:type="dxa"/>
              <w:left w:w="108" w:type="dxa"/>
              <w:bottom w:w="0" w:type="dxa"/>
              <w:right w:w="108" w:type="dxa"/>
            </w:tcMar>
          </w:tcPr>
          <w:p w14:paraId="633A04E6" w14:textId="77777777" w:rsidR="002C4AF9" w:rsidRDefault="002C4AF9">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43DAC95D" w14:textId="77777777" w:rsidR="002C4AF9" w:rsidRDefault="007F0ADC">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3B6BDE82" w14:textId="77777777" w:rsidR="002C4AF9" w:rsidRDefault="007F0ADC" w:rsidP="00E16375">
            <w:pPr>
              <w:spacing w:before="60" w:after="60"/>
              <w:jc w:val="right"/>
              <w:rPr>
                <w:rFonts w:ascii="Garamond" w:eastAsia="Garamond" w:hAnsi="Garamond" w:cs="Garamond"/>
                <w:b/>
                <w:color w:val="000000"/>
                <w:sz w:val="24"/>
              </w:rPr>
            </w:pPr>
            <w:r>
              <w:rPr>
                <w:rFonts w:ascii="Garamond" w:eastAsia="Garamond" w:hAnsi="Garamond" w:cs="Garamond"/>
                <w:b/>
                <w:color w:val="000000"/>
                <w:sz w:val="24"/>
              </w:rPr>
              <w:t>$</w:t>
            </w:r>
            <w:r w:rsidR="0080757D">
              <w:rPr>
                <w:rFonts w:ascii="Garamond" w:eastAsia="Garamond" w:hAnsi="Garamond" w:cs="Garamond"/>
                <w:b/>
                <w:color w:val="000000"/>
                <w:sz w:val="24"/>
              </w:rPr>
              <w:t>1,6</w:t>
            </w:r>
            <w:r w:rsidR="009575E1">
              <w:rPr>
                <w:rFonts w:ascii="Garamond" w:eastAsia="Garamond" w:hAnsi="Garamond" w:cs="Garamond"/>
                <w:b/>
                <w:color w:val="000000"/>
                <w:sz w:val="24"/>
              </w:rPr>
              <w:t>8</w:t>
            </w:r>
            <w:r w:rsidR="0080757D">
              <w:rPr>
                <w:rFonts w:ascii="Garamond" w:eastAsia="Garamond" w:hAnsi="Garamond" w:cs="Garamond"/>
                <w:b/>
                <w:color w:val="000000"/>
                <w:sz w:val="24"/>
              </w:rPr>
              <w:t>2</w:t>
            </w:r>
          </w:p>
        </w:tc>
      </w:tr>
      <w:bookmarkEnd w:id="4"/>
    </w:tbl>
    <w:p w14:paraId="30B59952" w14:textId="77777777" w:rsidR="002C4AF9" w:rsidRDefault="002C4AF9">
      <w:pPr>
        <w:widowControl w:val="0"/>
        <w:sectPr w:rsidR="002C4AF9">
          <w:headerReference w:type="default" r:id="rId77"/>
          <w:footerReference w:type="default" r:id="rId78"/>
          <w:pgSz w:w="15840" w:h="12240" w:orient="landscape"/>
          <w:pgMar w:top="245" w:right="432" w:bottom="0" w:left="720" w:header="0" w:footer="0" w:gutter="0"/>
          <w:cols w:space="720"/>
          <w:docGrid w:linePitch="360"/>
        </w:sectPr>
      </w:pPr>
    </w:p>
    <w:p w14:paraId="41C7AFB6" w14:textId="77777777" w:rsidR="002C4AF9" w:rsidRDefault="007F0ADC">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t xml:space="preserve"> (TTY/TDD: 711)</w:t>
      </w:r>
    </w:p>
    <w:p w14:paraId="24ACB98D"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(800) 542-9402</w:t>
      </w:r>
    </w:p>
    <w:p w14:paraId="1157274C" w14:textId="77777777" w:rsidR="002C4AF9" w:rsidRDefault="002C4AF9">
      <w:pPr>
        <w:rPr>
          <w:rFonts w:ascii="Garamond" w:eastAsia="Garamond" w:hAnsi="Garamond" w:cs="Garamond"/>
          <w:sz w:val="24"/>
        </w:rPr>
      </w:pPr>
    </w:p>
    <w:p w14:paraId="578B569D" w14:textId="77777777" w:rsidR="002C4AF9" w:rsidRDefault="007F0ADC">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Pr>
          <w:rFonts w:ascii="Garamond" w:eastAsia="Garamond" w:hAnsi="Garamond" w:cs="Garamond"/>
          <w:sz w:val="24"/>
        </w:rPr>
        <w:t>(800) 542-9402</w:t>
      </w:r>
      <w:r>
        <w:rPr>
          <w:rFonts w:ascii="Nyala" w:eastAsia="Nyala" w:hAnsi="Nyala" w:cs="Nyala"/>
          <w:sz w:val="24"/>
        </w:rPr>
        <w:t xml:space="preserve"> ይደውሉ።</w:t>
      </w:r>
    </w:p>
    <w:p w14:paraId="1786B43B" w14:textId="77777777" w:rsidR="002C4AF9" w:rsidRDefault="002C4AF9">
      <w:pPr>
        <w:rPr>
          <w:rFonts w:ascii="Garamond" w:eastAsia="Garamond" w:hAnsi="Garamond" w:cs="Garamond"/>
          <w:sz w:val="24"/>
        </w:rPr>
      </w:pPr>
    </w:p>
    <w:p w14:paraId="25BD0431" w14:textId="77777777" w:rsidR="002C4AF9" w:rsidRDefault="002C4AF9">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2C4AF9" w14:paraId="2C37E7BD" w14:textId="77777777">
        <w:tc>
          <w:tcPr>
            <w:tcW w:w="2707" w:type="dxa"/>
            <w:tcMar>
              <w:top w:w="0" w:type="dxa"/>
              <w:left w:w="0" w:type="dxa"/>
              <w:bottom w:w="0" w:type="dxa"/>
              <w:right w:w="0" w:type="dxa"/>
            </w:tcMar>
            <w:vAlign w:val="center"/>
          </w:tcPr>
          <w:p w14:paraId="5F568D96" w14:textId="77777777" w:rsidR="002C4AF9" w:rsidRDefault="007F0ADC">
            <w:pPr>
              <w:jc w:val="right"/>
              <w:rPr>
                <w:rFonts w:ascii="Garamond" w:eastAsia="Garamond" w:hAnsi="Garamond" w:cs="Garamond"/>
                <w:sz w:val="24"/>
              </w:rPr>
            </w:pPr>
            <w:r>
              <w:rPr>
                <w:rFonts w:ascii="Garamond" w:eastAsia="Garamond" w:hAnsi="Garamond" w:cs="Garamond"/>
                <w:sz w:val="24"/>
              </w:rPr>
              <w:t xml:space="preserve">.(800) 542-9402 </w:t>
            </w:r>
          </w:p>
        </w:tc>
        <w:tc>
          <w:tcPr>
            <w:tcW w:w="11980" w:type="dxa"/>
            <w:tcMar>
              <w:top w:w="0" w:type="dxa"/>
              <w:left w:w="0" w:type="dxa"/>
              <w:bottom w:w="0" w:type="dxa"/>
              <w:right w:w="0" w:type="dxa"/>
            </w:tcMar>
          </w:tcPr>
          <w:p w14:paraId="16829FC4" w14:textId="77777777" w:rsidR="002C4AF9" w:rsidRDefault="007D5C06">
            <w:pPr>
              <w:jc w:val="right"/>
              <w:rPr>
                <w:rFonts w:ascii="Garamond" w:eastAsia="Garamond" w:hAnsi="Garamond" w:cs="Garamond"/>
                <w:sz w:val="24"/>
              </w:rPr>
            </w:pPr>
            <w:r>
              <w:rPr>
                <w:noProof/>
              </w:rPr>
              <w:drawing>
                <wp:inline distT="0" distB="0" distL="0" distR="0" wp14:anchorId="14BCD4E0" wp14:editId="2B3F3F56">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77C206B6" w14:textId="77777777" w:rsidR="002C4AF9" w:rsidRDefault="002C4AF9">
      <w:pPr>
        <w:rPr>
          <w:rFonts w:ascii="Garamond" w:eastAsia="Garamond" w:hAnsi="Garamond" w:cs="Garamond"/>
          <w:sz w:val="24"/>
        </w:rPr>
      </w:pPr>
    </w:p>
    <w:p w14:paraId="69887823" w14:textId="77777777" w:rsidR="002C4AF9" w:rsidRDefault="007F0ADC">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14:paraId="3375D904" w14:textId="77777777" w:rsidR="002C4AF9" w:rsidRDefault="007F0ADC">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(800) 542-9402:</w:t>
      </w:r>
    </w:p>
    <w:p w14:paraId="4B13436C" w14:textId="77777777" w:rsidR="002C4AF9" w:rsidRDefault="002C4AF9">
      <w:pPr>
        <w:rPr>
          <w:rFonts w:ascii="Garamond" w:eastAsia="Garamond" w:hAnsi="Garamond" w:cs="Garamond"/>
          <w:sz w:val="24"/>
        </w:rPr>
      </w:pPr>
    </w:p>
    <w:p w14:paraId="3D0E5F53" w14:textId="77777777" w:rsidR="002C4AF9" w:rsidRDefault="002C4AF9">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2C4AF9" w14:paraId="2178DFE3" w14:textId="77777777">
        <w:tc>
          <w:tcPr>
            <w:tcW w:w="14688" w:type="dxa"/>
            <w:gridSpan w:val="2"/>
            <w:tcMar>
              <w:top w:w="0" w:type="dxa"/>
              <w:left w:w="0" w:type="dxa"/>
              <w:bottom w:w="0" w:type="dxa"/>
              <w:right w:w="0" w:type="dxa"/>
            </w:tcMar>
          </w:tcPr>
          <w:p w14:paraId="6B6BCBDD" w14:textId="77777777" w:rsidR="002C4AF9" w:rsidRDefault="002C4AF9">
            <w:pPr>
              <w:rPr>
                <w:rFonts w:ascii="Garamond" w:eastAsia="Garamond" w:hAnsi="Garamond" w:cs="Garamond"/>
                <w:sz w:val="2"/>
              </w:rPr>
            </w:pPr>
          </w:p>
        </w:tc>
      </w:tr>
      <w:tr w:rsidR="002C4AF9" w14:paraId="5352D964" w14:textId="77777777">
        <w:tc>
          <w:tcPr>
            <w:tcW w:w="14688" w:type="dxa"/>
            <w:gridSpan w:val="2"/>
            <w:tcMar>
              <w:top w:w="0" w:type="dxa"/>
              <w:left w:w="0" w:type="dxa"/>
              <w:bottom w:w="0" w:type="dxa"/>
              <w:right w:w="0" w:type="dxa"/>
            </w:tcMar>
          </w:tcPr>
          <w:p w14:paraId="3531D205" w14:textId="77777777" w:rsidR="002C4AF9" w:rsidRDefault="007D5C06">
            <w:pPr>
              <w:rPr>
                <w:rFonts w:ascii="Garamond" w:eastAsia="Garamond" w:hAnsi="Garamond" w:cs="Garamond"/>
                <w:sz w:val="24"/>
              </w:rPr>
            </w:pPr>
            <w:r>
              <w:rPr>
                <w:noProof/>
              </w:rPr>
              <w:drawing>
                <wp:inline distT="0" distB="0" distL="0" distR="0" wp14:anchorId="346D954B" wp14:editId="6B0529EC">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2C4AF9" w14:paraId="78480219" w14:textId="77777777">
        <w:tc>
          <w:tcPr>
            <w:tcW w:w="5385" w:type="dxa"/>
            <w:tcMar>
              <w:top w:w="0" w:type="dxa"/>
              <w:left w:w="0" w:type="dxa"/>
              <w:bottom w:w="0" w:type="dxa"/>
              <w:right w:w="0" w:type="dxa"/>
            </w:tcMar>
          </w:tcPr>
          <w:p w14:paraId="2C6AA76C" w14:textId="77777777" w:rsidR="002C4AF9" w:rsidRDefault="007D5C06">
            <w:pPr>
              <w:rPr>
                <w:rFonts w:ascii="Garamond" w:eastAsia="Garamond" w:hAnsi="Garamond" w:cs="Garamond"/>
                <w:sz w:val="24"/>
              </w:rPr>
            </w:pPr>
            <w:r>
              <w:rPr>
                <w:noProof/>
              </w:rPr>
              <w:drawing>
                <wp:inline distT="0" distB="0" distL="0" distR="0" wp14:anchorId="40262E1B" wp14:editId="13C3A6E4">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12A5A8C3" w14:textId="77777777" w:rsidR="002C4AF9" w:rsidRDefault="007F0ADC">
            <w:pPr>
              <w:rPr>
                <w:rFonts w:ascii="Garamond" w:eastAsia="Garamond" w:hAnsi="Garamond" w:cs="Garamond"/>
                <w:sz w:val="24"/>
              </w:rPr>
            </w:pPr>
            <w:r>
              <w:rPr>
                <w:rFonts w:ascii="Garamond" w:eastAsia="Garamond" w:hAnsi="Garamond" w:cs="Garamond"/>
                <w:sz w:val="24"/>
              </w:rPr>
              <w:t xml:space="preserve"> (800) 542-9402.</w:t>
            </w:r>
          </w:p>
        </w:tc>
      </w:tr>
    </w:tbl>
    <w:p w14:paraId="7D85814C" w14:textId="77777777" w:rsidR="002C4AF9" w:rsidRDefault="002C4AF9">
      <w:pPr>
        <w:rPr>
          <w:rFonts w:ascii="Garamond" w:eastAsia="Garamond" w:hAnsi="Garamond" w:cs="Garamond"/>
          <w:sz w:val="24"/>
        </w:rPr>
      </w:pPr>
    </w:p>
    <w:p w14:paraId="05BE4982" w14:textId="77777777" w:rsidR="002C4AF9" w:rsidRDefault="002C4AF9">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2C4AF9" w14:paraId="3129DB60" w14:textId="77777777">
        <w:tc>
          <w:tcPr>
            <w:tcW w:w="15115" w:type="dxa"/>
            <w:gridSpan w:val="3"/>
            <w:tcMar>
              <w:top w:w="0" w:type="dxa"/>
              <w:left w:w="0" w:type="dxa"/>
              <w:bottom w:w="0" w:type="dxa"/>
              <w:right w:w="0" w:type="dxa"/>
            </w:tcMar>
          </w:tcPr>
          <w:p w14:paraId="7016AE4E" w14:textId="77777777" w:rsidR="002C4AF9" w:rsidRDefault="007D5C06">
            <w:pPr>
              <w:rPr>
                <w:rFonts w:ascii="Garamond" w:eastAsia="Garamond" w:hAnsi="Garamond" w:cs="Garamond"/>
                <w:sz w:val="24"/>
              </w:rPr>
            </w:pPr>
            <w:r>
              <w:rPr>
                <w:noProof/>
              </w:rPr>
              <w:drawing>
                <wp:inline distT="0" distB="0" distL="0" distR="0" wp14:anchorId="53E62D94" wp14:editId="406F5BCF">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2C4AF9" w14:paraId="508651C9" w14:textId="77777777">
        <w:tc>
          <w:tcPr>
            <w:tcW w:w="3690" w:type="dxa"/>
            <w:tcMar>
              <w:top w:w="0" w:type="dxa"/>
              <w:left w:w="0" w:type="dxa"/>
              <w:bottom w:w="0" w:type="dxa"/>
              <w:right w:w="0" w:type="dxa"/>
            </w:tcMar>
          </w:tcPr>
          <w:p w14:paraId="2DD1C13A" w14:textId="77777777" w:rsidR="002C4AF9" w:rsidRDefault="007F0ADC">
            <w:pPr>
              <w:rPr>
                <w:rFonts w:ascii="Garamond" w:eastAsia="Garamond" w:hAnsi="Garamond" w:cs="Garamond"/>
                <w:sz w:val="24"/>
              </w:rPr>
            </w:pPr>
            <w:r>
              <w:rPr>
                <w:rFonts w:cs="Calibri"/>
                <w:sz w:val="12"/>
              </w:rPr>
              <w:t xml:space="preserve"> </w:t>
            </w:r>
            <w:r w:rsidR="007D5C06">
              <w:rPr>
                <w:noProof/>
              </w:rPr>
              <w:drawing>
                <wp:inline distT="0" distB="0" distL="0" distR="0" wp14:anchorId="0B21F443" wp14:editId="30A45C92">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62EE8F42" w14:textId="77777777" w:rsidR="002C4AF9" w:rsidRDefault="007F0ADC">
            <w:pPr>
              <w:rPr>
                <w:rFonts w:ascii="Garamond" w:eastAsia="Garamond" w:hAnsi="Garamond" w:cs="Garamond"/>
                <w:sz w:val="24"/>
              </w:rPr>
            </w:pPr>
            <w:r>
              <w:rPr>
                <w:rFonts w:ascii="Garamond" w:eastAsia="Garamond" w:hAnsi="Garamond" w:cs="Garamond"/>
                <w:sz w:val="24"/>
              </w:rPr>
              <w:t>(800) 542-9402</w:t>
            </w:r>
          </w:p>
        </w:tc>
        <w:tc>
          <w:tcPr>
            <w:tcW w:w="9552" w:type="dxa"/>
            <w:tcMar>
              <w:top w:w="0" w:type="dxa"/>
              <w:left w:w="0" w:type="dxa"/>
              <w:bottom w:w="0" w:type="dxa"/>
              <w:right w:w="0" w:type="dxa"/>
            </w:tcMar>
            <w:vAlign w:val="bottom"/>
          </w:tcPr>
          <w:p w14:paraId="74FAB1DD" w14:textId="77777777" w:rsidR="002C4AF9" w:rsidRDefault="007D5C06">
            <w:pPr>
              <w:rPr>
                <w:rFonts w:ascii="Garamond" w:eastAsia="Garamond" w:hAnsi="Garamond" w:cs="Garamond"/>
                <w:sz w:val="24"/>
              </w:rPr>
            </w:pPr>
            <w:r>
              <w:rPr>
                <w:noProof/>
              </w:rPr>
              <w:drawing>
                <wp:inline distT="0" distB="0" distL="0" distR="0" wp14:anchorId="2C8029A7" wp14:editId="4BCAB2A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4BFC7871" w14:textId="77777777" w:rsidR="002C4AF9" w:rsidRDefault="002C4AF9">
      <w:pPr>
        <w:rPr>
          <w:rFonts w:ascii="Garamond" w:eastAsia="Garamond" w:hAnsi="Garamond" w:cs="Garamond"/>
          <w:sz w:val="24"/>
        </w:rPr>
      </w:pPr>
    </w:p>
    <w:p w14:paraId="2FA55A86" w14:textId="77777777" w:rsidR="002C4AF9" w:rsidRDefault="002C4AF9">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2C4AF9" w14:paraId="77F0CB2E" w14:textId="77777777">
        <w:tc>
          <w:tcPr>
            <w:tcW w:w="14688" w:type="dxa"/>
            <w:gridSpan w:val="3"/>
            <w:tcMar>
              <w:top w:w="0" w:type="dxa"/>
              <w:left w:w="0" w:type="dxa"/>
              <w:bottom w:w="0" w:type="dxa"/>
              <w:right w:w="0" w:type="dxa"/>
            </w:tcMar>
          </w:tcPr>
          <w:p w14:paraId="758E877D" w14:textId="77777777" w:rsidR="002C4AF9" w:rsidRDefault="007D5C06">
            <w:pPr>
              <w:rPr>
                <w:rFonts w:ascii="Garamond" w:eastAsia="Garamond" w:hAnsi="Garamond" w:cs="Garamond"/>
                <w:sz w:val="24"/>
              </w:rPr>
            </w:pPr>
            <w:r>
              <w:rPr>
                <w:noProof/>
              </w:rPr>
              <w:drawing>
                <wp:inline distT="0" distB="0" distL="0" distR="0" wp14:anchorId="3A337E7D" wp14:editId="64885D7F">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2C4AF9" w14:paraId="488C3B25" w14:textId="77777777">
        <w:tc>
          <w:tcPr>
            <w:tcW w:w="8207" w:type="dxa"/>
            <w:tcMar>
              <w:top w:w="0" w:type="dxa"/>
              <w:left w:w="0" w:type="dxa"/>
              <w:bottom w:w="0" w:type="dxa"/>
              <w:right w:w="0" w:type="dxa"/>
            </w:tcMar>
          </w:tcPr>
          <w:p w14:paraId="6BAF9ED1" w14:textId="77777777" w:rsidR="002C4AF9" w:rsidRDefault="007D5C06">
            <w:pPr>
              <w:rPr>
                <w:rFonts w:ascii="Garamond" w:eastAsia="Garamond" w:hAnsi="Garamond" w:cs="Garamond"/>
                <w:sz w:val="24"/>
              </w:rPr>
            </w:pPr>
            <w:r>
              <w:rPr>
                <w:noProof/>
              </w:rPr>
              <w:drawing>
                <wp:inline distT="0" distB="0" distL="0" distR="0" wp14:anchorId="5E77B40A" wp14:editId="3142DAD8">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4B6CA28C" w14:textId="77777777" w:rsidR="002C4AF9" w:rsidRDefault="007F0ADC">
            <w:pPr>
              <w:rPr>
                <w:rFonts w:cs="Calibri"/>
              </w:rPr>
            </w:pPr>
            <w:r>
              <w:rPr>
                <w:rFonts w:ascii="Garamond" w:eastAsia="Garamond" w:hAnsi="Garamond" w:cs="Garamond"/>
                <w:sz w:val="24"/>
              </w:rPr>
              <w:t xml:space="preserve"> (800) 542-9402</w:t>
            </w:r>
          </w:p>
        </w:tc>
        <w:tc>
          <w:tcPr>
            <w:tcW w:w="4607" w:type="dxa"/>
            <w:tcMar>
              <w:top w:w="0" w:type="dxa"/>
              <w:left w:w="0" w:type="dxa"/>
              <w:bottom w:w="0" w:type="dxa"/>
              <w:right w:w="0" w:type="dxa"/>
            </w:tcMar>
          </w:tcPr>
          <w:p w14:paraId="21A4C0FC" w14:textId="77777777" w:rsidR="002C4AF9" w:rsidRDefault="007D5C06">
            <w:pPr>
              <w:rPr>
                <w:rFonts w:ascii="Garamond" w:eastAsia="Garamond" w:hAnsi="Garamond" w:cs="Garamond"/>
                <w:sz w:val="24"/>
              </w:rPr>
            </w:pPr>
            <w:r>
              <w:rPr>
                <w:noProof/>
              </w:rPr>
              <w:drawing>
                <wp:inline distT="0" distB="0" distL="0" distR="0" wp14:anchorId="6CD269EE" wp14:editId="5F36CB04">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46C5CBBD" w14:textId="77777777" w:rsidR="002C4AF9" w:rsidRDefault="002C4AF9">
      <w:pPr>
        <w:rPr>
          <w:rFonts w:ascii="Garamond" w:eastAsia="Garamond" w:hAnsi="Garamond" w:cs="Garamond"/>
          <w:sz w:val="24"/>
        </w:rPr>
      </w:pPr>
    </w:p>
    <w:p w14:paraId="2D25EE93"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(800) 542-9402。</w:t>
      </w:r>
    </w:p>
    <w:p w14:paraId="233E39DF" w14:textId="77777777" w:rsidR="002C4AF9" w:rsidRDefault="002C4AF9">
      <w:pPr>
        <w:rPr>
          <w:rFonts w:ascii="Garamond" w:eastAsia="Garamond" w:hAnsi="Garamond" w:cs="Garamond"/>
          <w:sz w:val="24"/>
        </w:rPr>
      </w:pPr>
    </w:p>
    <w:p w14:paraId="253EE9E5" w14:textId="77777777" w:rsidR="002C4AF9" w:rsidRDefault="002C4AF9">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2C4AF9" w14:paraId="7DCC9053" w14:textId="77777777">
        <w:tc>
          <w:tcPr>
            <w:tcW w:w="14688" w:type="dxa"/>
            <w:gridSpan w:val="2"/>
            <w:tcMar>
              <w:top w:w="0" w:type="dxa"/>
              <w:left w:w="0" w:type="dxa"/>
              <w:bottom w:w="0" w:type="dxa"/>
              <w:right w:w="0" w:type="dxa"/>
            </w:tcMar>
          </w:tcPr>
          <w:p w14:paraId="799FAD69" w14:textId="77777777" w:rsidR="002C4AF9" w:rsidRDefault="007D5C06">
            <w:pPr>
              <w:rPr>
                <w:rFonts w:ascii="Garamond" w:eastAsia="Garamond" w:hAnsi="Garamond" w:cs="Garamond"/>
                <w:sz w:val="24"/>
              </w:rPr>
            </w:pPr>
            <w:r>
              <w:rPr>
                <w:noProof/>
              </w:rPr>
              <w:drawing>
                <wp:inline distT="0" distB="0" distL="0" distR="0" wp14:anchorId="54174686" wp14:editId="1BF95601">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2C4AF9" w14:paraId="073E90A1" w14:textId="77777777">
        <w:tc>
          <w:tcPr>
            <w:tcW w:w="3780" w:type="dxa"/>
            <w:tcMar>
              <w:top w:w="0" w:type="dxa"/>
              <w:left w:w="0" w:type="dxa"/>
              <w:bottom w:w="0" w:type="dxa"/>
              <w:right w:w="0" w:type="dxa"/>
            </w:tcMar>
          </w:tcPr>
          <w:p w14:paraId="2BC9B1AC" w14:textId="77777777" w:rsidR="002C4AF9" w:rsidRDefault="007D5C06">
            <w:pPr>
              <w:rPr>
                <w:rFonts w:ascii="Garamond" w:eastAsia="Garamond" w:hAnsi="Garamond" w:cs="Garamond"/>
                <w:sz w:val="24"/>
              </w:rPr>
            </w:pPr>
            <w:r>
              <w:rPr>
                <w:noProof/>
              </w:rPr>
              <w:drawing>
                <wp:inline distT="0" distB="0" distL="0" distR="0" wp14:anchorId="4765173D" wp14:editId="0C3965D1">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73B1CE27" w14:textId="77777777" w:rsidR="002C4AF9" w:rsidRDefault="007F0ADC">
            <w:pPr>
              <w:rPr>
                <w:rFonts w:ascii="Garamond" w:eastAsia="Garamond" w:hAnsi="Garamond" w:cs="Garamond"/>
                <w:sz w:val="24"/>
              </w:rPr>
            </w:pPr>
            <w:r>
              <w:rPr>
                <w:rFonts w:ascii="Garamond" w:eastAsia="Garamond" w:hAnsi="Garamond" w:cs="Garamond"/>
                <w:sz w:val="24"/>
              </w:rPr>
              <w:t>(800) 542-9402.</w:t>
            </w:r>
          </w:p>
        </w:tc>
      </w:tr>
    </w:tbl>
    <w:p w14:paraId="063F17AE" w14:textId="77777777" w:rsidR="002C4AF9" w:rsidRDefault="002C4AF9">
      <w:pPr>
        <w:rPr>
          <w:rFonts w:ascii="Garamond" w:eastAsia="Garamond" w:hAnsi="Garamond" w:cs="Garamond"/>
          <w:sz w:val="24"/>
        </w:rPr>
      </w:pPr>
    </w:p>
    <w:p w14:paraId="3D7C219D" w14:textId="77777777" w:rsidR="002C4AF9" w:rsidRDefault="007F0ADC">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(800) 542-9402.</w:t>
      </w:r>
    </w:p>
    <w:p w14:paraId="5E224EBD" w14:textId="77777777" w:rsidR="002C4AF9" w:rsidRDefault="002C4AF9">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2C4AF9" w14:paraId="04AF13D7" w14:textId="77777777">
        <w:tc>
          <w:tcPr>
            <w:tcW w:w="14688" w:type="dxa"/>
            <w:gridSpan w:val="3"/>
            <w:tcMar>
              <w:top w:w="0" w:type="dxa"/>
              <w:left w:w="0" w:type="dxa"/>
              <w:bottom w:w="0" w:type="dxa"/>
              <w:right w:w="0" w:type="dxa"/>
            </w:tcMar>
          </w:tcPr>
          <w:p w14:paraId="6533862B" w14:textId="77777777" w:rsidR="002C4AF9" w:rsidRDefault="007D5C06">
            <w:pPr>
              <w:rPr>
                <w:rFonts w:ascii="Garamond" w:eastAsia="Garamond" w:hAnsi="Garamond" w:cs="Garamond"/>
                <w:sz w:val="24"/>
              </w:rPr>
            </w:pPr>
            <w:r>
              <w:rPr>
                <w:noProof/>
              </w:rPr>
              <w:drawing>
                <wp:inline distT="0" distB="0" distL="0" distR="0" wp14:anchorId="1103B08F" wp14:editId="5599292D">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2C4AF9" w14:paraId="707493EB" w14:textId="77777777">
        <w:tc>
          <w:tcPr>
            <w:tcW w:w="1728" w:type="dxa"/>
            <w:tcMar>
              <w:top w:w="0" w:type="dxa"/>
              <w:left w:w="0" w:type="dxa"/>
              <w:bottom w:w="0" w:type="dxa"/>
              <w:right w:w="0" w:type="dxa"/>
            </w:tcMar>
          </w:tcPr>
          <w:p w14:paraId="4B98C804" w14:textId="77777777" w:rsidR="002C4AF9" w:rsidRDefault="007D5C06">
            <w:pPr>
              <w:rPr>
                <w:rFonts w:ascii="Garamond" w:eastAsia="Garamond" w:hAnsi="Garamond" w:cs="Garamond"/>
                <w:sz w:val="24"/>
              </w:rPr>
            </w:pPr>
            <w:r>
              <w:rPr>
                <w:noProof/>
              </w:rPr>
              <w:drawing>
                <wp:inline distT="0" distB="0" distL="0" distR="0" wp14:anchorId="6FCD8B45" wp14:editId="3B64D3CC">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3F3E2209" w14:textId="77777777" w:rsidR="002C4AF9" w:rsidRDefault="007F0ADC">
            <w:pPr>
              <w:rPr>
                <w:rFonts w:ascii="Garamond" w:eastAsia="Garamond" w:hAnsi="Garamond" w:cs="Garamond"/>
                <w:sz w:val="24"/>
              </w:rPr>
            </w:pPr>
            <w:r>
              <w:rPr>
                <w:rFonts w:ascii="Garamond" w:eastAsia="Garamond" w:hAnsi="Garamond" w:cs="Garamond"/>
                <w:sz w:val="24"/>
              </w:rPr>
              <w:t xml:space="preserve"> (800) 542-9402</w:t>
            </w:r>
          </w:p>
        </w:tc>
        <w:tc>
          <w:tcPr>
            <w:tcW w:w="10998" w:type="dxa"/>
            <w:tcMar>
              <w:top w:w="0" w:type="dxa"/>
              <w:left w:w="0" w:type="dxa"/>
              <w:bottom w:w="0" w:type="dxa"/>
              <w:right w:w="0" w:type="dxa"/>
            </w:tcMar>
          </w:tcPr>
          <w:p w14:paraId="4DAC9247" w14:textId="77777777" w:rsidR="002C4AF9" w:rsidRDefault="007D5C06">
            <w:pPr>
              <w:rPr>
                <w:rFonts w:ascii="Garamond" w:eastAsia="Garamond" w:hAnsi="Garamond" w:cs="Garamond"/>
                <w:sz w:val="24"/>
              </w:rPr>
            </w:pPr>
            <w:r>
              <w:rPr>
                <w:noProof/>
              </w:rPr>
              <w:drawing>
                <wp:inline distT="0" distB="0" distL="0" distR="0" wp14:anchorId="261E0B28" wp14:editId="699ED366">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2C4AF9" w14:paraId="62E00440" w14:textId="77777777">
        <w:tc>
          <w:tcPr>
            <w:tcW w:w="1728" w:type="dxa"/>
            <w:tcMar>
              <w:top w:w="0" w:type="dxa"/>
              <w:left w:w="0" w:type="dxa"/>
              <w:bottom w:w="0" w:type="dxa"/>
              <w:right w:w="0" w:type="dxa"/>
            </w:tcMar>
          </w:tcPr>
          <w:p w14:paraId="435B8E50" w14:textId="77777777" w:rsidR="002C4AF9" w:rsidRDefault="002C4AF9">
            <w:pPr>
              <w:rPr>
                <w:rFonts w:cs="Calibri"/>
              </w:rPr>
            </w:pPr>
          </w:p>
        </w:tc>
        <w:tc>
          <w:tcPr>
            <w:tcW w:w="1961" w:type="dxa"/>
            <w:tcMar>
              <w:top w:w="0" w:type="dxa"/>
              <w:left w:w="0" w:type="dxa"/>
              <w:bottom w:w="0" w:type="dxa"/>
              <w:right w:w="0" w:type="dxa"/>
            </w:tcMar>
            <w:vAlign w:val="bottom"/>
          </w:tcPr>
          <w:p w14:paraId="2A6F7B4A" w14:textId="77777777" w:rsidR="002C4AF9" w:rsidRDefault="002C4AF9">
            <w:pPr>
              <w:rPr>
                <w:rFonts w:ascii="Garamond" w:eastAsia="Garamond" w:hAnsi="Garamond" w:cs="Garamond"/>
                <w:sz w:val="24"/>
              </w:rPr>
            </w:pPr>
          </w:p>
        </w:tc>
        <w:tc>
          <w:tcPr>
            <w:tcW w:w="10998" w:type="dxa"/>
            <w:tcMar>
              <w:top w:w="0" w:type="dxa"/>
              <w:left w:w="0" w:type="dxa"/>
              <w:bottom w:w="0" w:type="dxa"/>
              <w:right w:w="0" w:type="dxa"/>
            </w:tcMar>
          </w:tcPr>
          <w:p w14:paraId="11D992C3" w14:textId="77777777" w:rsidR="002C4AF9" w:rsidRDefault="002C4AF9">
            <w:pPr>
              <w:rPr>
                <w:rFonts w:cs="Calibri"/>
              </w:rPr>
            </w:pPr>
          </w:p>
        </w:tc>
      </w:tr>
    </w:tbl>
    <w:p w14:paraId="470FFB0B"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(800) 542-9402.</w:t>
      </w:r>
    </w:p>
    <w:p w14:paraId="4B1EAF22" w14:textId="77777777" w:rsidR="002C4AF9" w:rsidRDefault="002C4AF9">
      <w:pPr>
        <w:rPr>
          <w:rFonts w:ascii="Garamond" w:eastAsia="Garamond" w:hAnsi="Garamond" w:cs="Garamond"/>
          <w:sz w:val="24"/>
        </w:rPr>
      </w:pPr>
    </w:p>
    <w:p w14:paraId="733198E5" w14:textId="77777777" w:rsidR="002C4AF9" w:rsidRDefault="007F0ADC">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(800) 542-9402.</w:t>
      </w:r>
    </w:p>
    <w:p w14:paraId="50C37876" w14:textId="77777777" w:rsidR="002C4AF9" w:rsidRDefault="002C4AF9">
      <w:pPr>
        <w:keepNext/>
        <w:rPr>
          <w:rFonts w:ascii="Garamond" w:eastAsia="Garamond" w:hAnsi="Garamond" w:cs="Garamond"/>
          <w:sz w:val="24"/>
        </w:rPr>
      </w:pPr>
    </w:p>
    <w:p w14:paraId="75F116AA" w14:textId="77777777" w:rsidR="002C4AF9" w:rsidRDefault="007F0ADC">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(800) 542-9402.</w:t>
      </w:r>
    </w:p>
    <w:p w14:paraId="3CFF62C2" w14:textId="77777777" w:rsidR="002C4AF9" w:rsidRDefault="002C4AF9">
      <w:pPr>
        <w:keepNext/>
        <w:rPr>
          <w:rFonts w:ascii="Garamond" w:eastAsia="Garamond" w:hAnsi="Garamond" w:cs="Garamond"/>
          <w:sz w:val="24"/>
        </w:rPr>
      </w:pPr>
    </w:p>
    <w:p w14:paraId="2C7C6EA4" w14:textId="77777777" w:rsidR="002C4AF9" w:rsidRDefault="007F0ADC">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(800) 542-9402.</w:t>
      </w:r>
    </w:p>
    <w:p w14:paraId="3CAD4BF7" w14:textId="77777777" w:rsidR="002C4AF9" w:rsidRDefault="002C4AF9">
      <w:pPr>
        <w:rPr>
          <w:rFonts w:ascii="Garamond" w:eastAsia="Garamond" w:hAnsi="Garamond" w:cs="Garamond"/>
          <w:sz w:val="24"/>
        </w:rPr>
      </w:pPr>
    </w:p>
    <w:p w14:paraId="5F481A05" w14:textId="77777777" w:rsidR="002C4AF9" w:rsidRDefault="007F0ADC">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(800) 542-9402. </w:t>
      </w:r>
    </w:p>
    <w:p w14:paraId="6C1B231B" w14:textId="77777777" w:rsidR="002C4AF9" w:rsidRDefault="002C4AF9">
      <w:pPr>
        <w:spacing w:line="276" w:lineRule="auto"/>
        <w:rPr>
          <w:rFonts w:ascii="Garamond" w:eastAsia="Garamond" w:hAnsi="Garamond" w:cs="Garamond"/>
          <w:sz w:val="24"/>
        </w:rPr>
      </w:pPr>
    </w:p>
    <w:p w14:paraId="681EB539"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2C4AF9" w14:paraId="1798A539" w14:textId="77777777">
        <w:trPr>
          <w:cantSplit/>
        </w:trPr>
        <w:tc>
          <w:tcPr>
            <w:tcW w:w="14688" w:type="dxa"/>
            <w:gridSpan w:val="3"/>
            <w:tcMar>
              <w:top w:w="0" w:type="dxa"/>
              <w:left w:w="0" w:type="dxa"/>
              <w:bottom w:w="0" w:type="dxa"/>
              <w:right w:w="0" w:type="dxa"/>
            </w:tcMar>
          </w:tcPr>
          <w:p w14:paraId="7D1B33A1" w14:textId="77777777" w:rsidR="002C4AF9" w:rsidRDefault="007D5C06">
            <w:pPr>
              <w:keepNext/>
              <w:rPr>
                <w:rFonts w:ascii="Garamond" w:eastAsia="Garamond" w:hAnsi="Garamond" w:cs="Garamond"/>
                <w:sz w:val="24"/>
              </w:rPr>
            </w:pPr>
            <w:r>
              <w:rPr>
                <w:noProof/>
              </w:rPr>
              <w:drawing>
                <wp:inline distT="0" distB="0" distL="0" distR="0" wp14:anchorId="0D20D00B" wp14:editId="3ED9DD42">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2C4AF9" w14:paraId="61EA4A81" w14:textId="77777777">
        <w:tc>
          <w:tcPr>
            <w:tcW w:w="3456" w:type="dxa"/>
            <w:tcMar>
              <w:top w:w="0" w:type="dxa"/>
              <w:left w:w="0" w:type="dxa"/>
              <w:bottom w:w="0" w:type="dxa"/>
              <w:right w:w="0" w:type="dxa"/>
            </w:tcMar>
          </w:tcPr>
          <w:p w14:paraId="56072764" w14:textId="77777777" w:rsidR="002C4AF9" w:rsidRDefault="007D5C06">
            <w:pPr>
              <w:rPr>
                <w:rFonts w:ascii="Garamond" w:eastAsia="Garamond" w:hAnsi="Garamond" w:cs="Garamond"/>
                <w:sz w:val="24"/>
              </w:rPr>
            </w:pPr>
            <w:r>
              <w:rPr>
                <w:noProof/>
              </w:rPr>
              <w:drawing>
                <wp:inline distT="0" distB="0" distL="0" distR="0" wp14:anchorId="470A0DB5" wp14:editId="67BCC5B3">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6B7EFD32" w14:textId="77777777" w:rsidR="002C4AF9" w:rsidRDefault="007F0ADC">
            <w:pPr>
              <w:rPr>
                <w:rFonts w:ascii="Garamond" w:eastAsia="Garamond" w:hAnsi="Garamond" w:cs="Garamond"/>
                <w:sz w:val="24"/>
              </w:rPr>
            </w:pPr>
            <w:r>
              <w:rPr>
                <w:rFonts w:ascii="Garamond" w:eastAsia="Garamond" w:hAnsi="Garamond" w:cs="Garamond"/>
                <w:sz w:val="24"/>
              </w:rPr>
              <w:t>(800) 542-9402</w:t>
            </w:r>
          </w:p>
        </w:tc>
        <w:tc>
          <w:tcPr>
            <w:tcW w:w="9432" w:type="dxa"/>
            <w:tcMar>
              <w:top w:w="0" w:type="dxa"/>
              <w:left w:w="0" w:type="dxa"/>
              <w:bottom w:w="0" w:type="dxa"/>
              <w:right w:w="0" w:type="dxa"/>
            </w:tcMar>
          </w:tcPr>
          <w:p w14:paraId="01C44727" w14:textId="77777777" w:rsidR="002C4AF9" w:rsidRDefault="007D5C06">
            <w:pPr>
              <w:rPr>
                <w:rFonts w:ascii="Garamond" w:eastAsia="Garamond" w:hAnsi="Garamond" w:cs="Garamond"/>
                <w:sz w:val="24"/>
              </w:rPr>
            </w:pPr>
            <w:r>
              <w:rPr>
                <w:noProof/>
              </w:rPr>
              <w:drawing>
                <wp:inline distT="0" distB="0" distL="0" distR="0" wp14:anchorId="4FF941E9" wp14:editId="28627857">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74391E90" w14:textId="77777777" w:rsidR="002C4AF9" w:rsidRDefault="002C4AF9">
      <w:pPr>
        <w:rPr>
          <w:rFonts w:ascii="Garamond" w:eastAsia="Garamond" w:hAnsi="Garamond" w:cs="Garamond"/>
          <w:sz w:val="24"/>
        </w:rPr>
      </w:pPr>
    </w:p>
    <w:p w14:paraId="4E567A24"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(800) 542-9402.</w:t>
      </w:r>
    </w:p>
    <w:p w14:paraId="66988C6B" w14:textId="77777777" w:rsidR="002C4AF9" w:rsidRDefault="002C4AF9">
      <w:pPr>
        <w:rPr>
          <w:rFonts w:ascii="Garamond" w:eastAsia="Garamond" w:hAnsi="Garamond" w:cs="Garamond"/>
          <w:sz w:val="24"/>
        </w:rPr>
      </w:pPr>
    </w:p>
    <w:p w14:paraId="054FE0CE"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(800) 542-9402.</w:t>
      </w:r>
    </w:p>
    <w:p w14:paraId="647002F2" w14:textId="77777777" w:rsidR="002C4AF9" w:rsidRDefault="002C4AF9">
      <w:pPr>
        <w:rPr>
          <w:rFonts w:ascii="Garamond" w:eastAsia="Garamond" w:hAnsi="Garamond" w:cs="Garamond"/>
          <w:sz w:val="24"/>
        </w:rPr>
      </w:pPr>
    </w:p>
    <w:p w14:paraId="382DDC06"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(800) 542-9402.</w:t>
      </w:r>
    </w:p>
    <w:p w14:paraId="525EB16A" w14:textId="77777777" w:rsidR="002C4AF9" w:rsidRDefault="002C4AF9">
      <w:pPr>
        <w:rPr>
          <w:rFonts w:ascii="Garamond" w:eastAsia="Garamond" w:hAnsi="Garamond" w:cs="Garamond"/>
          <w:sz w:val="24"/>
        </w:rPr>
      </w:pPr>
    </w:p>
    <w:p w14:paraId="15C9042E"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(800) 542-9402.</w:t>
      </w:r>
    </w:p>
    <w:p w14:paraId="5BB215ED" w14:textId="77777777" w:rsidR="002C4AF9" w:rsidRDefault="002C4AF9">
      <w:pPr>
        <w:rPr>
          <w:rFonts w:ascii="Garamond" w:eastAsia="Garamond" w:hAnsi="Garamond" w:cs="Garamond"/>
          <w:sz w:val="24"/>
        </w:rPr>
      </w:pPr>
    </w:p>
    <w:p w14:paraId="5A000E4C"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(800) 542-9402  </w:t>
      </w:r>
    </w:p>
    <w:p w14:paraId="4F315459" w14:textId="77777777" w:rsidR="002C4AF9" w:rsidRDefault="002C4AF9">
      <w:pPr>
        <w:rPr>
          <w:rFonts w:ascii="Garamond" w:eastAsia="Garamond" w:hAnsi="Garamond" w:cs="Garamond"/>
          <w:sz w:val="24"/>
        </w:rPr>
      </w:pPr>
    </w:p>
    <w:p w14:paraId="327DB2E6" w14:textId="77777777" w:rsidR="002C4AF9" w:rsidRDefault="002C4AF9">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2C4AF9" w14:paraId="3EB27748" w14:textId="77777777">
        <w:trPr>
          <w:cantSplit/>
        </w:trPr>
        <w:tc>
          <w:tcPr>
            <w:tcW w:w="14688" w:type="dxa"/>
            <w:gridSpan w:val="3"/>
            <w:tcMar>
              <w:top w:w="0" w:type="dxa"/>
              <w:left w:w="0" w:type="dxa"/>
              <w:bottom w:w="0" w:type="dxa"/>
              <w:right w:w="0" w:type="dxa"/>
            </w:tcMar>
          </w:tcPr>
          <w:p w14:paraId="1B44EFDB" w14:textId="77777777" w:rsidR="002C4AF9" w:rsidRDefault="007D5C06">
            <w:pPr>
              <w:keepNext/>
              <w:rPr>
                <w:rFonts w:ascii="Garamond" w:eastAsia="Garamond" w:hAnsi="Garamond" w:cs="Garamond"/>
                <w:sz w:val="24"/>
              </w:rPr>
            </w:pPr>
            <w:r>
              <w:rPr>
                <w:noProof/>
              </w:rPr>
              <w:drawing>
                <wp:inline distT="0" distB="0" distL="0" distR="0" wp14:anchorId="64AF5C46" wp14:editId="3673CBE3">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2C4AF9" w14:paraId="3AF89DEB" w14:textId="77777777">
        <w:tc>
          <w:tcPr>
            <w:tcW w:w="2016" w:type="dxa"/>
            <w:tcMar>
              <w:top w:w="0" w:type="dxa"/>
              <w:left w:w="0" w:type="dxa"/>
              <w:bottom w:w="0" w:type="dxa"/>
              <w:right w:w="0" w:type="dxa"/>
            </w:tcMar>
          </w:tcPr>
          <w:p w14:paraId="5F96CD03" w14:textId="77777777" w:rsidR="002C4AF9" w:rsidRDefault="007D5C06">
            <w:pPr>
              <w:rPr>
                <w:rFonts w:ascii="Garamond" w:eastAsia="Garamond" w:hAnsi="Garamond" w:cs="Garamond"/>
                <w:sz w:val="24"/>
              </w:rPr>
            </w:pPr>
            <w:r>
              <w:rPr>
                <w:noProof/>
              </w:rPr>
              <w:drawing>
                <wp:inline distT="0" distB="0" distL="0" distR="0" wp14:anchorId="136190DE" wp14:editId="20FF607A">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3743CD59" w14:textId="77777777" w:rsidR="002C4AF9" w:rsidRDefault="007F0ADC">
            <w:pPr>
              <w:rPr>
                <w:rFonts w:ascii="Garamond" w:eastAsia="Garamond" w:hAnsi="Garamond" w:cs="Garamond"/>
                <w:sz w:val="24"/>
              </w:rPr>
            </w:pPr>
            <w:r>
              <w:rPr>
                <w:rFonts w:ascii="Garamond" w:eastAsia="Garamond" w:hAnsi="Garamond" w:cs="Garamond"/>
                <w:sz w:val="24"/>
              </w:rPr>
              <w:t xml:space="preserve"> (800) 542-9402</w:t>
            </w:r>
          </w:p>
        </w:tc>
        <w:tc>
          <w:tcPr>
            <w:tcW w:w="10728" w:type="dxa"/>
            <w:tcMar>
              <w:top w:w="0" w:type="dxa"/>
              <w:left w:w="0" w:type="dxa"/>
              <w:bottom w:w="0" w:type="dxa"/>
              <w:right w:w="0" w:type="dxa"/>
            </w:tcMar>
          </w:tcPr>
          <w:p w14:paraId="3F29A054" w14:textId="77777777" w:rsidR="002C4AF9" w:rsidRDefault="007D5C06">
            <w:pPr>
              <w:rPr>
                <w:rFonts w:ascii="Garamond" w:eastAsia="Garamond" w:hAnsi="Garamond" w:cs="Garamond"/>
                <w:sz w:val="24"/>
              </w:rPr>
            </w:pPr>
            <w:r>
              <w:rPr>
                <w:noProof/>
              </w:rPr>
              <w:drawing>
                <wp:inline distT="0" distB="0" distL="0" distR="0" wp14:anchorId="0024FB45" wp14:editId="25C83C77">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6ECF0D52" w14:textId="77777777" w:rsidR="002C4AF9" w:rsidRDefault="002C4AF9">
      <w:pPr>
        <w:rPr>
          <w:rFonts w:ascii="Garamond" w:eastAsia="Garamond" w:hAnsi="Garamond" w:cs="Garamond"/>
          <w:sz w:val="24"/>
        </w:rPr>
      </w:pPr>
    </w:p>
    <w:p w14:paraId="183EF189" w14:textId="77777777" w:rsidR="002C4AF9" w:rsidRDefault="002C4AF9">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2C4AF9" w14:paraId="37F4CB85" w14:textId="77777777">
        <w:trPr>
          <w:cantSplit/>
        </w:trPr>
        <w:tc>
          <w:tcPr>
            <w:tcW w:w="14688" w:type="dxa"/>
            <w:gridSpan w:val="3"/>
            <w:tcMar>
              <w:top w:w="0" w:type="dxa"/>
              <w:left w:w="0" w:type="dxa"/>
              <w:bottom w:w="0" w:type="dxa"/>
              <w:right w:w="0" w:type="dxa"/>
            </w:tcMar>
          </w:tcPr>
          <w:p w14:paraId="41C4DA3A" w14:textId="77777777" w:rsidR="002C4AF9" w:rsidRDefault="007D5C06">
            <w:pPr>
              <w:keepNext/>
              <w:rPr>
                <w:rFonts w:ascii="Garamond" w:eastAsia="Garamond" w:hAnsi="Garamond" w:cs="Garamond"/>
                <w:sz w:val="24"/>
              </w:rPr>
            </w:pPr>
            <w:r>
              <w:rPr>
                <w:noProof/>
              </w:rPr>
              <w:drawing>
                <wp:inline distT="0" distB="0" distL="0" distR="0" wp14:anchorId="0DC47621" wp14:editId="44F48A22">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2C4AF9" w14:paraId="3D4854F3" w14:textId="77777777">
        <w:trPr>
          <w:cantSplit/>
        </w:trPr>
        <w:tc>
          <w:tcPr>
            <w:tcW w:w="4050" w:type="dxa"/>
            <w:tcMar>
              <w:top w:w="0" w:type="dxa"/>
              <w:left w:w="0" w:type="dxa"/>
              <w:bottom w:w="0" w:type="dxa"/>
              <w:right w:w="0" w:type="dxa"/>
            </w:tcMar>
          </w:tcPr>
          <w:p w14:paraId="45308F19" w14:textId="77777777" w:rsidR="002C4AF9" w:rsidRDefault="007D5C06">
            <w:pPr>
              <w:keepNext/>
              <w:rPr>
                <w:rFonts w:ascii="Garamond" w:eastAsia="Garamond" w:hAnsi="Garamond" w:cs="Garamond"/>
                <w:sz w:val="24"/>
              </w:rPr>
            </w:pPr>
            <w:r>
              <w:rPr>
                <w:noProof/>
              </w:rPr>
              <w:drawing>
                <wp:inline distT="0" distB="0" distL="0" distR="0" wp14:anchorId="74641264" wp14:editId="3E227094">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72EE8D7E" w14:textId="77777777" w:rsidR="002C4AF9" w:rsidRDefault="007F0ADC">
            <w:pPr>
              <w:keepNext/>
              <w:rPr>
                <w:rFonts w:ascii="Garamond" w:eastAsia="Garamond" w:hAnsi="Garamond" w:cs="Garamond"/>
                <w:i/>
                <w:sz w:val="24"/>
              </w:rPr>
            </w:pPr>
            <w:r>
              <w:rPr>
                <w:rFonts w:ascii="Garamond" w:eastAsia="Garamond" w:hAnsi="Garamond" w:cs="Garamond"/>
                <w:sz w:val="24"/>
              </w:rPr>
              <w:t>(800) 542-9402</w:t>
            </w:r>
          </w:p>
        </w:tc>
        <w:tc>
          <w:tcPr>
            <w:tcW w:w="8747" w:type="dxa"/>
            <w:tcMar>
              <w:top w:w="0" w:type="dxa"/>
              <w:left w:w="0" w:type="dxa"/>
              <w:bottom w:w="0" w:type="dxa"/>
              <w:right w:w="0" w:type="dxa"/>
            </w:tcMar>
            <w:vAlign w:val="center"/>
          </w:tcPr>
          <w:p w14:paraId="44B70BB1" w14:textId="77777777" w:rsidR="002C4AF9" w:rsidRDefault="007D5C06">
            <w:pPr>
              <w:keepNext/>
              <w:rPr>
                <w:rFonts w:ascii="Garamond" w:eastAsia="Garamond" w:hAnsi="Garamond" w:cs="Garamond"/>
                <w:sz w:val="24"/>
              </w:rPr>
            </w:pPr>
            <w:r>
              <w:rPr>
                <w:noProof/>
              </w:rPr>
              <w:drawing>
                <wp:inline distT="0" distB="0" distL="0" distR="0" wp14:anchorId="4A45A71F" wp14:editId="6D29236E">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1AEFCB57" w14:textId="77777777" w:rsidR="002C4AF9" w:rsidRDefault="002C4AF9">
      <w:pPr>
        <w:keepNext/>
        <w:rPr>
          <w:rFonts w:ascii="Garamond" w:eastAsia="Garamond" w:hAnsi="Garamond" w:cs="Garamond"/>
          <w:sz w:val="24"/>
        </w:rPr>
      </w:pPr>
    </w:p>
    <w:p w14:paraId="7C589302"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(800) 542-9402.</w:t>
      </w:r>
    </w:p>
    <w:p w14:paraId="6D0C9BB9" w14:textId="77777777" w:rsidR="002C4AF9" w:rsidRDefault="002C4AF9">
      <w:pPr>
        <w:rPr>
          <w:rFonts w:ascii="Garamond" w:eastAsia="Garamond" w:hAnsi="Garamond" w:cs="Garamond"/>
          <w:sz w:val="24"/>
        </w:rPr>
      </w:pPr>
    </w:p>
    <w:p w14:paraId="17BF0CE8" w14:textId="77777777" w:rsidR="002C4AF9" w:rsidRDefault="007F0ADC">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(800) 542-9402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175EEE22" w14:textId="77777777" w:rsidR="002C4AF9" w:rsidRDefault="002C4AF9">
      <w:pPr>
        <w:rPr>
          <w:rFonts w:ascii="Garamond" w:eastAsia="Garamond" w:hAnsi="Garamond" w:cs="Garamond"/>
          <w:sz w:val="24"/>
        </w:rPr>
      </w:pPr>
    </w:p>
    <w:p w14:paraId="2FE25DA1"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2C4AF9" w14:paraId="0A4B35C4" w14:textId="77777777">
        <w:trPr>
          <w:cantSplit/>
        </w:trPr>
        <w:tc>
          <w:tcPr>
            <w:tcW w:w="14688" w:type="dxa"/>
            <w:gridSpan w:val="2"/>
            <w:tcMar>
              <w:top w:w="0" w:type="dxa"/>
              <w:left w:w="0" w:type="dxa"/>
              <w:bottom w:w="0" w:type="dxa"/>
              <w:right w:w="0" w:type="dxa"/>
            </w:tcMar>
          </w:tcPr>
          <w:p w14:paraId="1A2EA3B6" w14:textId="77777777" w:rsidR="002C4AF9" w:rsidRDefault="007D5C06">
            <w:pPr>
              <w:keepNext/>
              <w:rPr>
                <w:rFonts w:ascii="Garamond" w:eastAsia="Garamond" w:hAnsi="Garamond" w:cs="Garamond"/>
                <w:sz w:val="24"/>
              </w:rPr>
            </w:pPr>
            <w:r>
              <w:rPr>
                <w:noProof/>
              </w:rPr>
              <w:drawing>
                <wp:inline distT="0" distB="0" distL="0" distR="0" wp14:anchorId="5E4124A0" wp14:editId="0426FD19">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2C4AF9" w14:paraId="58758C90" w14:textId="77777777">
        <w:tc>
          <w:tcPr>
            <w:tcW w:w="3960" w:type="dxa"/>
            <w:tcMar>
              <w:top w:w="0" w:type="dxa"/>
              <w:left w:w="0" w:type="dxa"/>
              <w:bottom w:w="0" w:type="dxa"/>
              <w:right w:w="0" w:type="dxa"/>
            </w:tcMar>
          </w:tcPr>
          <w:p w14:paraId="025A5FF9" w14:textId="77777777" w:rsidR="002C4AF9" w:rsidRDefault="007D5C06">
            <w:pPr>
              <w:rPr>
                <w:rFonts w:ascii="Garamond" w:eastAsia="Garamond" w:hAnsi="Garamond" w:cs="Garamond"/>
                <w:sz w:val="24"/>
              </w:rPr>
            </w:pPr>
            <w:r>
              <w:rPr>
                <w:noProof/>
              </w:rPr>
              <w:drawing>
                <wp:inline distT="0" distB="0" distL="0" distR="0" wp14:anchorId="66C85BEE" wp14:editId="2F7BADFA">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602076AC" w14:textId="77777777" w:rsidR="002C4AF9" w:rsidRDefault="007F0ADC">
            <w:pPr>
              <w:rPr>
                <w:rFonts w:ascii="Garamond" w:eastAsia="Garamond" w:hAnsi="Garamond" w:cs="Garamond"/>
                <w:sz w:val="24"/>
              </w:rPr>
            </w:pPr>
            <w:r>
              <w:rPr>
                <w:rFonts w:ascii="Garamond" w:eastAsia="Garamond" w:hAnsi="Garamond" w:cs="Garamond"/>
                <w:sz w:val="24"/>
              </w:rPr>
              <w:t xml:space="preserve"> (800) 542-9402. </w:t>
            </w:r>
          </w:p>
        </w:tc>
      </w:tr>
    </w:tbl>
    <w:p w14:paraId="309E4642" w14:textId="77777777" w:rsidR="002C4AF9" w:rsidRDefault="002C4AF9">
      <w:pPr>
        <w:rPr>
          <w:rFonts w:ascii="Garamond" w:eastAsia="Garamond" w:hAnsi="Garamond" w:cs="Garamond"/>
          <w:sz w:val="24"/>
        </w:rPr>
      </w:pPr>
    </w:p>
    <w:p w14:paraId="42FA1291" w14:textId="77777777" w:rsidR="002C4AF9" w:rsidRDefault="002C4AF9">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2C4AF9" w14:paraId="39D7DBD2" w14:textId="77777777">
        <w:trPr>
          <w:cantSplit/>
        </w:trPr>
        <w:tc>
          <w:tcPr>
            <w:tcW w:w="14688" w:type="dxa"/>
            <w:gridSpan w:val="2"/>
            <w:tcMar>
              <w:top w:w="0" w:type="dxa"/>
              <w:left w:w="0" w:type="dxa"/>
              <w:bottom w:w="0" w:type="dxa"/>
              <w:right w:w="0" w:type="dxa"/>
            </w:tcMar>
          </w:tcPr>
          <w:p w14:paraId="0EA70E2F" w14:textId="77777777" w:rsidR="002C4AF9" w:rsidRDefault="007D5C06">
            <w:pPr>
              <w:keepNext/>
              <w:rPr>
                <w:rFonts w:ascii="Garamond" w:eastAsia="Garamond" w:hAnsi="Garamond" w:cs="Garamond"/>
                <w:sz w:val="24"/>
              </w:rPr>
            </w:pPr>
            <w:r>
              <w:rPr>
                <w:noProof/>
              </w:rPr>
              <w:drawing>
                <wp:inline distT="0" distB="0" distL="0" distR="0" wp14:anchorId="36CE149B" wp14:editId="1AF94E69">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2C4AF9" w14:paraId="2193EE06" w14:textId="77777777">
        <w:tc>
          <w:tcPr>
            <w:tcW w:w="6052" w:type="dxa"/>
            <w:tcMar>
              <w:top w:w="0" w:type="dxa"/>
              <w:left w:w="0" w:type="dxa"/>
              <w:bottom w:w="0" w:type="dxa"/>
              <w:right w:w="0" w:type="dxa"/>
            </w:tcMar>
          </w:tcPr>
          <w:p w14:paraId="2918CA5A" w14:textId="77777777" w:rsidR="002C4AF9" w:rsidRDefault="007D5C06">
            <w:pPr>
              <w:rPr>
                <w:rFonts w:ascii="Garamond" w:eastAsia="Garamond" w:hAnsi="Garamond" w:cs="Garamond"/>
                <w:sz w:val="24"/>
              </w:rPr>
            </w:pPr>
            <w:r>
              <w:rPr>
                <w:noProof/>
              </w:rPr>
              <w:drawing>
                <wp:inline distT="0" distB="0" distL="0" distR="0" wp14:anchorId="6941CC49" wp14:editId="1C470AED">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3717A7FA" w14:textId="77777777" w:rsidR="002C4AF9" w:rsidRDefault="007F0ADC">
            <w:pPr>
              <w:rPr>
                <w:rFonts w:ascii="Garamond" w:eastAsia="Garamond" w:hAnsi="Garamond" w:cs="Garamond"/>
                <w:sz w:val="24"/>
              </w:rPr>
            </w:pPr>
            <w:r>
              <w:rPr>
                <w:rFonts w:ascii="Garamond" w:eastAsia="Garamond" w:hAnsi="Garamond" w:cs="Garamond"/>
                <w:sz w:val="24"/>
              </w:rPr>
              <w:t xml:space="preserve">(800) 542-9402. </w:t>
            </w:r>
          </w:p>
        </w:tc>
      </w:tr>
    </w:tbl>
    <w:p w14:paraId="431F2B9B" w14:textId="77777777" w:rsidR="002C4AF9" w:rsidRDefault="002C4AF9">
      <w:pPr>
        <w:rPr>
          <w:rFonts w:ascii="Garamond" w:eastAsia="Garamond" w:hAnsi="Garamond" w:cs="Garamond"/>
          <w:sz w:val="24"/>
        </w:rPr>
      </w:pPr>
    </w:p>
    <w:p w14:paraId="1DD8A178" w14:textId="77777777" w:rsidR="002C4AF9" w:rsidRDefault="002C4AF9">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2C4AF9" w14:paraId="7FACA582" w14:textId="77777777">
        <w:trPr>
          <w:cantSplit/>
        </w:trPr>
        <w:tc>
          <w:tcPr>
            <w:tcW w:w="14688" w:type="dxa"/>
            <w:gridSpan w:val="2"/>
            <w:tcMar>
              <w:top w:w="0" w:type="dxa"/>
              <w:left w:w="0" w:type="dxa"/>
              <w:bottom w:w="0" w:type="dxa"/>
              <w:right w:w="0" w:type="dxa"/>
            </w:tcMar>
          </w:tcPr>
          <w:p w14:paraId="1AB72900" w14:textId="77777777" w:rsidR="002C4AF9" w:rsidRDefault="007D5C06">
            <w:pPr>
              <w:keepNext/>
              <w:rPr>
                <w:rFonts w:ascii="Garamond" w:eastAsia="Garamond" w:hAnsi="Garamond" w:cs="Garamond"/>
                <w:sz w:val="24"/>
              </w:rPr>
            </w:pPr>
            <w:r>
              <w:rPr>
                <w:noProof/>
              </w:rPr>
              <w:drawing>
                <wp:inline distT="0" distB="0" distL="0" distR="0" wp14:anchorId="6C7AE9FB" wp14:editId="426F31C1">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2C4AF9" w14:paraId="4E180944" w14:textId="77777777">
        <w:tc>
          <w:tcPr>
            <w:tcW w:w="4032" w:type="dxa"/>
            <w:tcMar>
              <w:top w:w="0" w:type="dxa"/>
              <w:left w:w="0" w:type="dxa"/>
              <w:bottom w:w="0" w:type="dxa"/>
              <w:right w:w="0" w:type="dxa"/>
            </w:tcMar>
          </w:tcPr>
          <w:p w14:paraId="1D567B7E" w14:textId="77777777" w:rsidR="002C4AF9" w:rsidRDefault="007D5C06">
            <w:pPr>
              <w:rPr>
                <w:rFonts w:ascii="Garamond" w:eastAsia="Garamond" w:hAnsi="Garamond" w:cs="Garamond"/>
                <w:sz w:val="24"/>
              </w:rPr>
            </w:pPr>
            <w:r>
              <w:rPr>
                <w:noProof/>
              </w:rPr>
              <w:drawing>
                <wp:inline distT="0" distB="0" distL="0" distR="0" wp14:anchorId="3ED47E6C" wp14:editId="7902CFBF">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19CC4FA4" w14:textId="77777777" w:rsidR="002C4AF9" w:rsidRDefault="007F0ADC">
            <w:pPr>
              <w:rPr>
                <w:rFonts w:ascii="Garamond" w:eastAsia="Garamond" w:hAnsi="Garamond" w:cs="Garamond"/>
                <w:sz w:val="24"/>
              </w:rPr>
            </w:pPr>
            <w:r>
              <w:rPr>
                <w:rFonts w:ascii="Garamond" w:eastAsia="Garamond" w:hAnsi="Garamond" w:cs="Garamond"/>
                <w:sz w:val="24"/>
              </w:rPr>
              <w:t xml:space="preserve">(800) 542-9402 </w:t>
            </w:r>
          </w:p>
        </w:tc>
      </w:tr>
    </w:tbl>
    <w:p w14:paraId="0B284282" w14:textId="77777777" w:rsidR="002C4AF9" w:rsidRDefault="002C4AF9">
      <w:pPr>
        <w:rPr>
          <w:rFonts w:ascii="Garamond" w:eastAsia="Garamond" w:hAnsi="Garamond" w:cs="Garamond"/>
          <w:sz w:val="24"/>
        </w:rPr>
      </w:pPr>
    </w:p>
    <w:p w14:paraId="228C2FAC" w14:textId="77777777" w:rsidR="002C4AF9" w:rsidRDefault="007F0ADC">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(800) 542-9402 bilbilla.</w:t>
      </w:r>
    </w:p>
    <w:p w14:paraId="770DA708" w14:textId="77777777" w:rsidR="002C4AF9" w:rsidRDefault="002C4AF9">
      <w:pPr>
        <w:rPr>
          <w:rFonts w:ascii="Garamond" w:eastAsia="Garamond" w:hAnsi="Garamond" w:cs="Garamond"/>
          <w:sz w:val="24"/>
        </w:rPr>
      </w:pPr>
    </w:p>
    <w:p w14:paraId="61CDDE08" w14:textId="77777777" w:rsidR="002C4AF9" w:rsidRDefault="007F0ADC">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(800) 542-9402 aa.</w:t>
      </w:r>
    </w:p>
    <w:p w14:paraId="31CBCA20" w14:textId="77777777" w:rsidR="002C4AF9" w:rsidRDefault="002C4AF9">
      <w:pPr>
        <w:rPr>
          <w:rFonts w:ascii="Garamond" w:eastAsia="Garamond" w:hAnsi="Garamond" w:cs="Garamond"/>
          <w:sz w:val="24"/>
        </w:rPr>
      </w:pPr>
    </w:p>
    <w:p w14:paraId="7215F2B5" w14:textId="77777777" w:rsidR="002C4AF9" w:rsidRDefault="007F0ADC">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(800) 542-9402. </w:t>
      </w:r>
    </w:p>
    <w:p w14:paraId="4F0CF5BA" w14:textId="77777777" w:rsidR="002C4AF9" w:rsidRDefault="002C4AF9">
      <w:pPr>
        <w:rPr>
          <w:rFonts w:ascii="Garamond" w:eastAsia="Garamond" w:hAnsi="Garamond" w:cs="Garamond"/>
          <w:sz w:val="24"/>
        </w:rPr>
      </w:pPr>
    </w:p>
    <w:p w14:paraId="3F3BB0AB" w14:textId="77777777" w:rsidR="002C4AF9" w:rsidRDefault="007F0ADC">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(800) 542-9402. </w:t>
      </w:r>
    </w:p>
    <w:p w14:paraId="6FF570A0" w14:textId="77777777" w:rsidR="002C4AF9" w:rsidRDefault="002C4AF9">
      <w:pPr>
        <w:rPr>
          <w:rFonts w:ascii="Garamond" w:eastAsia="Garamond" w:hAnsi="Garamond" w:cs="Garamond"/>
          <w:sz w:val="24"/>
        </w:rPr>
      </w:pPr>
    </w:p>
    <w:p w14:paraId="35EEA888"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2C4AF9" w14:paraId="440D3F52" w14:textId="77777777">
        <w:trPr>
          <w:cantSplit/>
        </w:trPr>
        <w:tc>
          <w:tcPr>
            <w:tcW w:w="14688" w:type="dxa"/>
            <w:gridSpan w:val="3"/>
            <w:tcMar>
              <w:top w:w="0" w:type="dxa"/>
              <w:left w:w="0" w:type="dxa"/>
              <w:bottom w:w="0" w:type="dxa"/>
              <w:right w:w="0" w:type="dxa"/>
            </w:tcMar>
          </w:tcPr>
          <w:p w14:paraId="1FC42D5E" w14:textId="77777777" w:rsidR="002C4AF9" w:rsidRDefault="007D5C06">
            <w:pPr>
              <w:keepNext/>
              <w:rPr>
                <w:rFonts w:ascii="Garamond" w:eastAsia="Garamond" w:hAnsi="Garamond" w:cs="Garamond"/>
                <w:sz w:val="24"/>
              </w:rPr>
            </w:pPr>
            <w:r>
              <w:rPr>
                <w:noProof/>
              </w:rPr>
              <w:drawing>
                <wp:inline distT="0" distB="0" distL="0" distR="0" wp14:anchorId="7BE8BC68" wp14:editId="2A90E2E2">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2C4AF9" w14:paraId="069E29A7" w14:textId="77777777">
        <w:tc>
          <w:tcPr>
            <w:tcW w:w="3485" w:type="dxa"/>
            <w:tcMar>
              <w:top w:w="0" w:type="dxa"/>
              <w:left w:w="0" w:type="dxa"/>
              <w:bottom w:w="0" w:type="dxa"/>
              <w:right w:w="0" w:type="dxa"/>
            </w:tcMar>
          </w:tcPr>
          <w:p w14:paraId="4B431444" w14:textId="77777777" w:rsidR="002C4AF9" w:rsidRDefault="007D5C06">
            <w:pPr>
              <w:rPr>
                <w:rFonts w:ascii="Garamond" w:eastAsia="Garamond" w:hAnsi="Garamond" w:cs="Garamond"/>
                <w:sz w:val="24"/>
              </w:rPr>
            </w:pPr>
            <w:r>
              <w:rPr>
                <w:noProof/>
              </w:rPr>
              <w:drawing>
                <wp:inline distT="0" distB="0" distL="0" distR="0" wp14:anchorId="135CD0BF" wp14:editId="6AC0DE4A">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676D489F" w14:textId="77777777" w:rsidR="002C4AF9" w:rsidRDefault="007F0ADC">
            <w:pPr>
              <w:rPr>
                <w:rFonts w:ascii="Garamond" w:eastAsia="Garamond" w:hAnsi="Garamond" w:cs="Garamond"/>
                <w:sz w:val="24"/>
              </w:rPr>
            </w:pPr>
            <w:r>
              <w:rPr>
                <w:rFonts w:ascii="Garamond" w:eastAsia="Garamond" w:hAnsi="Garamond" w:cs="Garamond"/>
                <w:sz w:val="24"/>
              </w:rPr>
              <w:t>(800) 542-9402</w:t>
            </w:r>
          </w:p>
        </w:tc>
        <w:tc>
          <w:tcPr>
            <w:tcW w:w="9402" w:type="dxa"/>
            <w:tcMar>
              <w:top w:w="0" w:type="dxa"/>
              <w:left w:w="0" w:type="dxa"/>
              <w:bottom w:w="0" w:type="dxa"/>
              <w:right w:w="0" w:type="dxa"/>
            </w:tcMar>
          </w:tcPr>
          <w:p w14:paraId="6687E662" w14:textId="77777777" w:rsidR="002C4AF9" w:rsidRDefault="007D5C06">
            <w:pPr>
              <w:rPr>
                <w:rFonts w:ascii="Garamond" w:eastAsia="Garamond" w:hAnsi="Garamond" w:cs="Garamond"/>
                <w:sz w:val="24"/>
              </w:rPr>
            </w:pPr>
            <w:r>
              <w:rPr>
                <w:noProof/>
              </w:rPr>
              <w:drawing>
                <wp:inline distT="0" distB="0" distL="0" distR="0" wp14:anchorId="041CB1DA" wp14:editId="5BDF9A1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7CB09C4B" w14:textId="77777777" w:rsidR="002C4AF9" w:rsidRDefault="002C4AF9">
      <w:pPr>
        <w:rPr>
          <w:rFonts w:ascii="Garamond" w:eastAsia="Garamond" w:hAnsi="Garamond" w:cs="Garamond"/>
          <w:sz w:val="24"/>
        </w:rPr>
      </w:pPr>
    </w:p>
    <w:p w14:paraId="1E68E508"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2C4AF9" w14:paraId="2C20579F" w14:textId="77777777">
        <w:trPr>
          <w:cantSplit/>
        </w:trPr>
        <w:tc>
          <w:tcPr>
            <w:tcW w:w="14688" w:type="dxa"/>
            <w:gridSpan w:val="2"/>
            <w:tcMar>
              <w:top w:w="0" w:type="dxa"/>
              <w:left w:w="0" w:type="dxa"/>
              <w:bottom w:w="0" w:type="dxa"/>
              <w:right w:w="0" w:type="dxa"/>
            </w:tcMar>
          </w:tcPr>
          <w:p w14:paraId="39271A15" w14:textId="77777777" w:rsidR="002C4AF9" w:rsidRDefault="007D5C06">
            <w:pPr>
              <w:keepNext/>
              <w:rPr>
                <w:rFonts w:ascii="Garamond" w:eastAsia="Garamond" w:hAnsi="Garamond" w:cs="Garamond"/>
                <w:sz w:val="24"/>
              </w:rPr>
            </w:pPr>
            <w:r>
              <w:rPr>
                <w:noProof/>
              </w:rPr>
              <w:drawing>
                <wp:inline distT="0" distB="0" distL="0" distR="0" wp14:anchorId="2C26358D" wp14:editId="50E11E9D">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2C4AF9" w14:paraId="3F851CFD" w14:textId="77777777">
        <w:trPr>
          <w:cantSplit/>
        </w:trPr>
        <w:tc>
          <w:tcPr>
            <w:tcW w:w="5495" w:type="dxa"/>
            <w:tcMar>
              <w:top w:w="0" w:type="dxa"/>
              <w:left w:w="0" w:type="dxa"/>
              <w:bottom w:w="0" w:type="dxa"/>
              <w:right w:w="0" w:type="dxa"/>
            </w:tcMar>
          </w:tcPr>
          <w:p w14:paraId="6FCE26E1" w14:textId="77777777" w:rsidR="002C4AF9" w:rsidRDefault="007D5C06">
            <w:pPr>
              <w:keepNext/>
              <w:rPr>
                <w:rFonts w:ascii="Garamond" w:eastAsia="Garamond" w:hAnsi="Garamond" w:cs="Garamond"/>
                <w:sz w:val="24"/>
              </w:rPr>
            </w:pPr>
            <w:r>
              <w:rPr>
                <w:noProof/>
              </w:rPr>
              <w:drawing>
                <wp:inline distT="0" distB="0" distL="0" distR="0" wp14:anchorId="6760564F" wp14:editId="75DBF667">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52B687D0" w14:textId="77777777" w:rsidR="002C4AF9" w:rsidRDefault="007F0ADC">
            <w:pPr>
              <w:keepNext/>
              <w:rPr>
                <w:rFonts w:ascii="Garamond" w:eastAsia="Garamond" w:hAnsi="Garamond" w:cs="Garamond"/>
                <w:sz w:val="24"/>
              </w:rPr>
            </w:pPr>
            <w:r>
              <w:rPr>
                <w:rFonts w:ascii="Garamond" w:eastAsia="Garamond" w:hAnsi="Garamond" w:cs="Garamond"/>
                <w:sz w:val="24"/>
              </w:rPr>
              <w:t>(800) 542-9402.</w:t>
            </w:r>
          </w:p>
        </w:tc>
      </w:tr>
    </w:tbl>
    <w:p w14:paraId="70B5FB5C" w14:textId="77777777" w:rsidR="002C4AF9" w:rsidRDefault="002C4AF9">
      <w:pPr>
        <w:rPr>
          <w:rFonts w:ascii="Garamond" w:eastAsia="Garamond" w:hAnsi="Garamond" w:cs="Garamond"/>
          <w:sz w:val="24"/>
        </w:rPr>
      </w:pPr>
    </w:p>
    <w:p w14:paraId="1078F661"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2C4AF9" w14:paraId="478059A6" w14:textId="77777777">
        <w:tc>
          <w:tcPr>
            <w:tcW w:w="14688" w:type="dxa"/>
            <w:gridSpan w:val="2"/>
            <w:tcMar>
              <w:top w:w="0" w:type="dxa"/>
              <w:left w:w="0" w:type="dxa"/>
              <w:bottom w:w="0" w:type="dxa"/>
              <w:right w:w="0" w:type="dxa"/>
            </w:tcMar>
          </w:tcPr>
          <w:p w14:paraId="0B90A7C1" w14:textId="77777777" w:rsidR="002C4AF9" w:rsidRDefault="007D5C06">
            <w:pPr>
              <w:rPr>
                <w:rFonts w:ascii="Garamond" w:eastAsia="Garamond" w:hAnsi="Garamond" w:cs="Garamond"/>
                <w:sz w:val="24"/>
              </w:rPr>
            </w:pPr>
            <w:r>
              <w:rPr>
                <w:noProof/>
              </w:rPr>
              <w:drawing>
                <wp:inline distT="0" distB="0" distL="0" distR="0" wp14:anchorId="1288C83B" wp14:editId="247627D2">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2C4AF9" w14:paraId="1B54A14F" w14:textId="77777777">
        <w:tc>
          <w:tcPr>
            <w:tcW w:w="9270" w:type="dxa"/>
            <w:tcMar>
              <w:top w:w="0" w:type="dxa"/>
              <w:left w:w="0" w:type="dxa"/>
              <w:bottom w:w="0" w:type="dxa"/>
              <w:right w:w="0" w:type="dxa"/>
            </w:tcMar>
          </w:tcPr>
          <w:p w14:paraId="21FC1A89" w14:textId="77777777" w:rsidR="002C4AF9" w:rsidRDefault="007D5C06">
            <w:pPr>
              <w:rPr>
                <w:rFonts w:ascii="Garamond" w:eastAsia="Garamond" w:hAnsi="Garamond" w:cs="Garamond"/>
                <w:sz w:val="24"/>
              </w:rPr>
            </w:pPr>
            <w:r>
              <w:rPr>
                <w:noProof/>
              </w:rPr>
              <w:drawing>
                <wp:inline distT="0" distB="0" distL="0" distR="0" wp14:anchorId="63E27974" wp14:editId="025A530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5F92BC74" w14:textId="77777777" w:rsidR="002C4AF9" w:rsidRDefault="007F0ADC">
            <w:pPr>
              <w:rPr>
                <w:rFonts w:ascii="Garamond" w:eastAsia="Garamond" w:hAnsi="Garamond" w:cs="Garamond"/>
                <w:sz w:val="24"/>
              </w:rPr>
            </w:pPr>
            <w:r>
              <w:rPr>
                <w:rFonts w:ascii="Garamond" w:eastAsia="Garamond" w:hAnsi="Garamond" w:cs="Garamond"/>
                <w:sz w:val="24"/>
              </w:rPr>
              <w:t>(800) 542-9402.</w:t>
            </w:r>
          </w:p>
        </w:tc>
      </w:tr>
    </w:tbl>
    <w:p w14:paraId="18BD0E25" w14:textId="77777777" w:rsidR="002C4AF9" w:rsidRDefault="002C4AF9">
      <w:pPr>
        <w:rPr>
          <w:rFonts w:ascii="Garamond" w:eastAsia="Garamond" w:hAnsi="Garamond" w:cs="Garamond"/>
          <w:sz w:val="24"/>
        </w:rPr>
      </w:pPr>
    </w:p>
    <w:p w14:paraId="27D46EFE" w14:textId="77777777" w:rsidR="002C4AF9" w:rsidRDefault="007F0ADC">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(800) 542-9402. </w:t>
      </w:r>
    </w:p>
    <w:p w14:paraId="1BB2E00A" w14:textId="77777777" w:rsidR="002C4AF9" w:rsidRDefault="002C4AF9">
      <w:pPr>
        <w:rPr>
          <w:rFonts w:ascii="Garamond" w:eastAsia="Garamond" w:hAnsi="Garamond" w:cs="Garamond"/>
          <w:sz w:val="24"/>
        </w:rPr>
      </w:pPr>
    </w:p>
    <w:p w14:paraId="3849AA56" w14:textId="77777777" w:rsidR="002C4AF9" w:rsidRDefault="007F0ADC">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(800) 542-9402.</w:t>
      </w:r>
    </w:p>
    <w:p w14:paraId="7D1882C0" w14:textId="77777777" w:rsidR="002C4AF9" w:rsidRDefault="002C4AF9">
      <w:pPr>
        <w:rPr>
          <w:rFonts w:ascii="Garamond" w:eastAsia="Garamond" w:hAnsi="Garamond" w:cs="Garamond"/>
          <w:sz w:val="24"/>
        </w:rPr>
      </w:pPr>
    </w:p>
    <w:p w14:paraId="305CF3F7" w14:textId="77777777" w:rsidR="002C4AF9" w:rsidRDefault="007F0ADC">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(800) 542-9402.</w:t>
      </w:r>
    </w:p>
    <w:p w14:paraId="79081A14" w14:textId="77777777" w:rsidR="002C4AF9" w:rsidRDefault="002C4AF9">
      <w:pPr>
        <w:rPr>
          <w:rFonts w:ascii="Garamond" w:eastAsia="Garamond" w:hAnsi="Garamond" w:cs="Garamond"/>
          <w:sz w:val="24"/>
        </w:rPr>
      </w:pPr>
    </w:p>
    <w:p w14:paraId="46DD58D1" w14:textId="77777777" w:rsidR="002C4AF9" w:rsidRDefault="007F0ADC">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(800) 542-9402.</w:t>
      </w:r>
    </w:p>
    <w:p w14:paraId="34A524F7" w14:textId="77777777" w:rsidR="002C4AF9" w:rsidRDefault="002C4AF9">
      <w:pPr>
        <w:rPr>
          <w:rFonts w:ascii="Garamond" w:eastAsia="Garamond" w:hAnsi="Garamond" w:cs="Garamond"/>
          <w:sz w:val="24"/>
        </w:rPr>
      </w:pPr>
    </w:p>
    <w:p w14:paraId="3E87E5CE" w14:textId="77777777" w:rsidR="002C4AF9" w:rsidRDefault="007F0ADC">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(800) 542-9402</w:t>
      </w:r>
      <w:r>
        <w:rPr>
          <w:rFonts w:ascii="Tahoma" w:eastAsia="Tahoma" w:hAnsi="Tahoma" w:cs="Tahoma"/>
          <w:sz w:val="24"/>
        </w:rPr>
        <w:t xml:space="preserve"> เพื่อพูดคุยกับล่าม</w:t>
      </w:r>
    </w:p>
    <w:p w14:paraId="7E87F403" w14:textId="77777777" w:rsidR="002C4AF9" w:rsidRDefault="002C4AF9">
      <w:pPr>
        <w:rPr>
          <w:rFonts w:ascii="Garamond" w:eastAsia="Garamond" w:hAnsi="Garamond" w:cs="Garamond"/>
          <w:sz w:val="24"/>
        </w:rPr>
      </w:pPr>
    </w:p>
    <w:p w14:paraId="40A911AC" w14:textId="77777777" w:rsidR="002C4AF9" w:rsidRDefault="002C4AF9">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2C4AF9" w14:paraId="7A1E2FF5" w14:textId="77777777">
        <w:trPr>
          <w:cantSplit/>
        </w:trPr>
        <w:tc>
          <w:tcPr>
            <w:tcW w:w="14688" w:type="dxa"/>
            <w:gridSpan w:val="2"/>
            <w:tcMar>
              <w:top w:w="0" w:type="dxa"/>
              <w:left w:w="0" w:type="dxa"/>
              <w:bottom w:w="0" w:type="dxa"/>
              <w:right w:w="0" w:type="dxa"/>
            </w:tcMar>
          </w:tcPr>
          <w:p w14:paraId="3117D39E" w14:textId="77777777" w:rsidR="002C4AF9" w:rsidRDefault="007D5C06">
            <w:pPr>
              <w:keepNext/>
              <w:rPr>
                <w:rFonts w:ascii="Garamond" w:eastAsia="Garamond" w:hAnsi="Garamond" w:cs="Garamond"/>
                <w:sz w:val="24"/>
              </w:rPr>
            </w:pPr>
            <w:r>
              <w:rPr>
                <w:noProof/>
              </w:rPr>
              <w:drawing>
                <wp:inline distT="0" distB="0" distL="0" distR="0" wp14:anchorId="5E2EE424" wp14:editId="47F31B5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2C4AF9" w14:paraId="1108DF67" w14:textId="77777777">
        <w:tc>
          <w:tcPr>
            <w:tcW w:w="9792" w:type="dxa"/>
            <w:tcMar>
              <w:top w:w="0" w:type="dxa"/>
              <w:left w:w="0" w:type="dxa"/>
              <w:bottom w:w="0" w:type="dxa"/>
              <w:right w:w="0" w:type="dxa"/>
            </w:tcMar>
          </w:tcPr>
          <w:p w14:paraId="7322C8DB" w14:textId="77777777" w:rsidR="002C4AF9" w:rsidRDefault="007D5C06">
            <w:pPr>
              <w:rPr>
                <w:rFonts w:ascii="Garamond" w:eastAsia="Garamond" w:hAnsi="Garamond" w:cs="Garamond"/>
                <w:sz w:val="24"/>
              </w:rPr>
            </w:pPr>
            <w:r>
              <w:rPr>
                <w:noProof/>
              </w:rPr>
              <w:drawing>
                <wp:inline distT="0" distB="0" distL="0" distR="0" wp14:anchorId="546B9B8F" wp14:editId="3F3BB27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18806755" w14:textId="77777777" w:rsidR="002C4AF9" w:rsidRDefault="007F0ADC">
            <w:pPr>
              <w:rPr>
                <w:rFonts w:ascii="Garamond" w:eastAsia="Garamond" w:hAnsi="Garamond" w:cs="Garamond"/>
                <w:sz w:val="24"/>
              </w:rPr>
            </w:pPr>
            <w:r>
              <w:rPr>
                <w:rFonts w:ascii="Garamond" w:eastAsia="Garamond" w:hAnsi="Garamond" w:cs="Garamond"/>
                <w:sz w:val="24"/>
              </w:rPr>
              <w:t xml:space="preserve">(800) 542-9402. </w:t>
            </w:r>
          </w:p>
        </w:tc>
      </w:tr>
    </w:tbl>
    <w:p w14:paraId="1C6F3CC0" w14:textId="77777777" w:rsidR="002C4AF9" w:rsidRDefault="002C4AF9">
      <w:pPr>
        <w:rPr>
          <w:rFonts w:ascii="Garamond" w:eastAsia="Garamond" w:hAnsi="Garamond" w:cs="Garamond"/>
          <w:sz w:val="24"/>
        </w:rPr>
      </w:pPr>
    </w:p>
    <w:p w14:paraId="727A4C6B"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2C4AF9" w14:paraId="1F9E6F12" w14:textId="77777777">
        <w:trPr>
          <w:cantSplit/>
        </w:trPr>
        <w:tc>
          <w:tcPr>
            <w:tcW w:w="14688" w:type="dxa"/>
            <w:gridSpan w:val="3"/>
            <w:tcMar>
              <w:top w:w="0" w:type="dxa"/>
              <w:left w:w="0" w:type="dxa"/>
              <w:bottom w:w="0" w:type="dxa"/>
              <w:right w:w="0" w:type="dxa"/>
            </w:tcMar>
          </w:tcPr>
          <w:p w14:paraId="58D28753" w14:textId="77777777" w:rsidR="002C4AF9" w:rsidRDefault="007D5C06">
            <w:pPr>
              <w:keepNext/>
              <w:jc w:val="right"/>
              <w:rPr>
                <w:rFonts w:ascii="Garamond" w:eastAsia="Garamond" w:hAnsi="Garamond" w:cs="Garamond"/>
                <w:sz w:val="24"/>
              </w:rPr>
            </w:pPr>
            <w:r>
              <w:rPr>
                <w:noProof/>
              </w:rPr>
              <w:drawing>
                <wp:inline distT="0" distB="0" distL="0" distR="0" wp14:anchorId="70394555" wp14:editId="6025B521">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2C4AF9" w14:paraId="162EA87A" w14:textId="77777777">
        <w:tc>
          <w:tcPr>
            <w:tcW w:w="12150" w:type="dxa"/>
            <w:tcMar>
              <w:top w:w="0" w:type="dxa"/>
              <w:left w:w="0" w:type="dxa"/>
              <w:bottom w:w="0" w:type="dxa"/>
              <w:right w:w="0" w:type="dxa"/>
            </w:tcMar>
          </w:tcPr>
          <w:p w14:paraId="1C17B8F1" w14:textId="77777777" w:rsidR="002C4AF9" w:rsidRDefault="007D5C06">
            <w:pPr>
              <w:jc w:val="right"/>
              <w:rPr>
                <w:rFonts w:ascii="Garamond" w:eastAsia="Garamond" w:hAnsi="Garamond" w:cs="Garamond"/>
                <w:sz w:val="24"/>
              </w:rPr>
            </w:pPr>
            <w:r>
              <w:rPr>
                <w:noProof/>
              </w:rPr>
              <w:drawing>
                <wp:inline distT="0" distB="0" distL="0" distR="0" wp14:anchorId="21A29885" wp14:editId="75C1DE82">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551EC041" w14:textId="77777777" w:rsidR="002C4AF9" w:rsidRDefault="007F0ADC">
            <w:pPr>
              <w:rPr>
                <w:rFonts w:ascii="Garamond" w:eastAsia="Garamond" w:hAnsi="Garamond" w:cs="Garamond"/>
                <w:sz w:val="24"/>
              </w:rPr>
            </w:pPr>
            <w:r>
              <w:rPr>
                <w:rFonts w:ascii="Garamond" w:eastAsia="Garamond" w:hAnsi="Garamond" w:cs="Garamond"/>
                <w:sz w:val="24"/>
              </w:rPr>
              <w:t xml:space="preserve">  (800) 542-9402</w:t>
            </w:r>
          </w:p>
        </w:tc>
        <w:tc>
          <w:tcPr>
            <w:tcW w:w="557" w:type="dxa"/>
            <w:tcMar>
              <w:top w:w="0" w:type="dxa"/>
              <w:left w:w="0" w:type="dxa"/>
              <w:bottom w:w="0" w:type="dxa"/>
              <w:right w:w="0" w:type="dxa"/>
            </w:tcMar>
          </w:tcPr>
          <w:p w14:paraId="17C25B20" w14:textId="77777777" w:rsidR="002C4AF9" w:rsidRDefault="007D5C06">
            <w:pPr>
              <w:rPr>
                <w:rFonts w:ascii="Garamond" w:eastAsia="Garamond" w:hAnsi="Garamond" w:cs="Garamond"/>
                <w:sz w:val="24"/>
              </w:rPr>
            </w:pPr>
            <w:r>
              <w:rPr>
                <w:noProof/>
              </w:rPr>
              <w:drawing>
                <wp:inline distT="0" distB="0" distL="0" distR="0" wp14:anchorId="29822A46" wp14:editId="019C7B74">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17021F99" w14:textId="77777777" w:rsidR="002C4AF9" w:rsidRDefault="002C4AF9">
      <w:pPr>
        <w:rPr>
          <w:rFonts w:ascii="Garamond" w:eastAsia="Garamond" w:hAnsi="Garamond" w:cs="Garamond"/>
          <w:sz w:val="24"/>
        </w:rPr>
      </w:pPr>
    </w:p>
    <w:p w14:paraId="4782EACD" w14:textId="77777777" w:rsidR="002C4AF9" w:rsidRDefault="007F0ADC">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(800) 542-9402.</w:t>
      </w:r>
    </w:p>
    <w:p w14:paraId="0476997C" w14:textId="77777777" w:rsidR="002C4AF9" w:rsidRDefault="002C4AF9">
      <w:pPr>
        <w:rPr>
          <w:rFonts w:ascii="Garamond" w:eastAsia="Garamond" w:hAnsi="Garamond" w:cs="Garamond"/>
          <w:sz w:val="24"/>
        </w:rPr>
      </w:pPr>
    </w:p>
    <w:p w14:paraId="54EAE9CF"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2C4AF9" w14:paraId="71DE3F27" w14:textId="77777777">
        <w:trPr>
          <w:cantSplit/>
        </w:trPr>
        <w:tc>
          <w:tcPr>
            <w:tcW w:w="14688" w:type="dxa"/>
            <w:gridSpan w:val="2"/>
            <w:tcMar>
              <w:top w:w="0" w:type="dxa"/>
              <w:left w:w="0" w:type="dxa"/>
              <w:bottom w:w="0" w:type="dxa"/>
              <w:right w:w="0" w:type="dxa"/>
            </w:tcMar>
          </w:tcPr>
          <w:p w14:paraId="53189A24" w14:textId="77777777" w:rsidR="002C4AF9" w:rsidRDefault="007D5C06">
            <w:pPr>
              <w:keepNext/>
              <w:jc w:val="right"/>
              <w:rPr>
                <w:rFonts w:ascii="Garamond" w:eastAsia="Garamond" w:hAnsi="Garamond" w:cs="Garamond"/>
                <w:b/>
                <w:sz w:val="24"/>
              </w:rPr>
            </w:pPr>
            <w:r>
              <w:rPr>
                <w:noProof/>
              </w:rPr>
              <w:drawing>
                <wp:inline distT="0" distB="0" distL="0" distR="0" wp14:anchorId="6B38B135" wp14:editId="78F3349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2C4AF9" w14:paraId="6E104ECA" w14:textId="77777777">
        <w:tc>
          <w:tcPr>
            <w:tcW w:w="12600" w:type="dxa"/>
            <w:tcMar>
              <w:top w:w="0" w:type="dxa"/>
              <w:left w:w="0" w:type="dxa"/>
              <w:bottom w:w="0" w:type="dxa"/>
              <w:right w:w="0" w:type="dxa"/>
            </w:tcMar>
          </w:tcPr>
          <w:p w14:paraId="7629A078" w14:textId="77777777" w:rsidR="002C4AF9" w:rsidRDefault="007F0ADC">
            <w:pPr>
              <w:jc w:val="right"/>
              <w:rPr>
                <w:rFonts w:ascii="Garamond" w:eastAsia="Garamond" w:hAnsi="Garamond" w:cs="Garamond"/>
                <w:sz w:val="24"/>
              </w:rPr>
            </w:pPr>
            <w:r>
              <w:rPr>
                <w:rFonts w:ascii="Garamond" w:eastAsia="Garamond" w:hAnsi="Garamond" w:cs="Garamond"/>
                <w:sz w:val="24"/>
              </w:rPr>
              <w:t xml:space="preserve">.(800) 542-9402   </w:t>
            </w:r>
          </w:p>
        </w:tc>
        <w:tc>
          <w:tcPr>
            <w:tcW w:w="2088" w:type="dxa"/>
            <w:tcMar>
              <w:top w:w="0" w:type="dxa"/>
              <w:left w:w="0" w:type="dxa"/>
              <w:bottom w:w="0" w:type="dxa"/>
              <w:right w:w="0" w:type="dxa"/>
            </w:tcMar>
          </w:tcPr>
          <w:p w14:paraId="35FE0B9D" w14:textId="77777777" w:rsidR="002C4AF9" w:rsidRDefault="007D5C06">
            <w:pPr>
              <w:jc w:val="right"/>
              <w:rPr>
                <w:rFonts w:ascii="Garamond" w:eastAsia="Garamond" w:hAnsi="Garamond" w:cs="Garamond"/>
                <w:sz w:val="24"/>
              </w:rPr>
            </w:pPr>
            <w:r>
              <w:rPr>
                <w:noProof/>
              </w:rPr>
              <w:drawing>
                <wp:inline distT="0" distB="0" distL="0" distR="0" wp14:anchorId="25347CDD" wp14:editId="69A6EA32">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02AB838A" w14:textId="77777777" w:rsidR="002C4AF9" w:rsidRDefault="002C4AF9">
      <w:pPr>
        <w:rPr>
          <w:rFonts w:ascii="Garamond" w:eastAsia="Garamond" w:hAnsi="Garamond" w:cs="Garamond"/>
          <w:sz w:val="24"/>
        </w:rPr>
      </w:pPr>
    </w:p>
    <w:p w14:paraId="08E1E4D5" w14:textId="77777777" w:rsidR="002C4AF9" w:rsidRDefault="002C4AF9">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2C4AF9" w14:paraId="62245D66" w14:textId="77777777">
        <w:trPr>
          <w:cantSplit/>
        </w:trPr>
        <w:tc>
          <w:tcPr>
            <w:tcW w:w="12335" w:type="dxa"/>
            <w:tcMar>
              <w:top w:w="0" w:type="dxa"/>
              <w:left w:w="0" w:type="dxa"/>
              <w:bottom w:w="0" w:type="dxa"/>
              <w:right w:w="0" w:type="dxa"/>
            </w:tcMar>
          </w:tcPr>
          <w:p w14:paraId="5D146C7D" w14:textId="77777777" w:rsidR="002C4AF9" w:rsidRDefault="007D5C06">
            <w:pPr>
              <w:keepNext/>
              <w:rPr>
                <w:rFonts w:ascii="Garamond" w:eastAsia="Garamond" w:hAnsi="Garamond" w:cs="Garamond"/>
                <w:sz w:val="24"/>
              </w:rPr>
            </w:pPr>
            <w:r>
              <w:rPr>
                <w:noProof/>
              </w:rPr>
              <w:drawing>
                <wp:inline distT="0" distB="0" distL="0" distR="0" wp14:anchorId="43737E0B" wp14:editId="40B74BD4">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7392CF37" w14:textId="77777777" w:rsidR="002C4AF9" w:rsidRDefault="007F0ADC">
            <w:pPr>
              <w:rPr>
                <w:rFonts w:ascii="Garamond" w:eastAsia="Garamond" w:hAnsi="Garamond" w:cs="Garamond"/>
                <w:sz w:val="24"/>
              </w:rPr>
            </w:pPr>
            <w:r>
              <w:rPr>
                <w:rFonts w:ascii="Garamond" w:eastAsia="Garamond" w:hAnsi="Garamond" w:cs="Garamond"/>
                <w:sz w:val="24"/>
              </w:rPr>
              <w:t xml:space="preserve">(800) 542-9402. </w:t>
            </w:r>
          </w:p>
        </w:tc>
      </w:tr>
    </w:tbl>
    <w:p w14:paraId="28200BF7" w14:textId="77777777" w:rsidR="002C4AF9" w:rsidRDefault="002C4AF9">
      <w:pPr>
        <w:rPr>
          <w:rFonts w:ascii="Garamond" w:eastAsia="Garamond" w:hAnsi="Garamond" w:cs="Garamond"/>
          <w:sz w:val="24"/>
        </w:rPr>
      </w:pPr>
    </w:p>
    <w:p w14:paraId="7077CA82" w14:textId="77777777" w:rsidR="002C4AF9" w:rsidRDefault="007F0ADC">
      <w:pPr>
        <w:keepNext/>
        <w:keepLines/>
        <w:spacing w:after="120"/>
        <w:rPr>
          <w:rFonts w:cs="Calibri"/>
        </w:rPr>
      </w:pPr>
      <w:r>
        <w:rPr>
          <w:rFonts w:ascii="Garamond" w:eastAsia="Garamond" w:hAnsi="Garamond" w:cs="Garamond"/>
          <w:b/>
          <w:sz w:val="24"/>
        </w:rPr>
        <w:t>It’s important we treat you fairly</w:t>
      </w:r>
    </w:p>
    <w:p w14:paraId="3EA0DDE1" w14:textId="77777777" w:rsidR="002C4AF9" w:rsidRDefault="007F0ADC">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3">
        <w:hyperlink r:id="rId124">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25">
        <w:hyperlink r:id="rId126">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14:paraId="3C6CD5EF" w14:textId="77777777" w:rsidR="002C4AF9" w:rsidRDefault="002C4AF9">
      <w:pPr>
        <w:widowControl w:val="0"/>
        <w:sectPr w:rsidR="002C4AF9">
          <w:headerReference w:type="default" r:id="rId127"/>
          <w:footerReference w:type="default" r:id="rId128"/>
          <w:pgSz w:w="15840" w:h="12240" w:orient="landscape"/>
          <w:pgMar w:top="0" w:right="432" w:bottom="0" w:left="720" w:header="0" w:footer="0" w:gutter="0"/>
          <w:cols w:space="720"/>
          <w:docGrid w:linePitch="360"/>
        </w:sectPr>
      </w:pPr>
    </w:p>
    <w:p w14:paraId="3657F975" w14:textId="77777777" w:rsidR="002C4AF9" w:rsidRDefault="002C4AF9">
      <w:pPr>
        <w:jc w:val="center"/>
        <w:rPr>
          <w:rFonts w:ascii="Arial" w:eastAsia="Arial" w:hAnsi="Arial" w:cs="Arial"/>
          <w:b/>
          <w:sz w:val="24"/>
        </w:rPr>
      </w:pPr>
      <w:bookmarkStart w:id="7" w:name="OPmarker1690"/>
      <w:bookmarkEnd w:id="7"/>
    </w:p>
    <w:p w14:paraId="6809C9DB" w14:textId="77777777" w:rsidR="002C4AF9" w:rsidRDefault="007F0ADC">
      <w:pPr>
        <w:tabs>
          <w:tab w:val="left" w:pos="10969"/>
        </w:tabs>
        <w:rPr>
          <w:rFonts w:ascii="Garamond" w:eastAsia="Garamond" w:hAnsi="Garamond" w:cs="Garamond"/>
          <w:b/>
          <w:color w:val="D9D9D9"/>
          <w:sz w:val="96"/>
        </w:rPr>
      </w:pPr>
      <w:r>
        <w:tab/>
      </w:r>
    </w:p>
    <w:p w14:paraId="5A91B3EB" w14:textId="77777777" w:rsidR="002C4AF9" w:rsidRDefault="002C4AF9">
      <w:pPr>
        <w:jc w:val="center"/>
        <w:rPr>
          <w:rFonts w:ascii="Garamond" w:eastAsia="Garamond" w:hAnsi="Garamond" w:cs="Garamond"/>
          <w:b/>
          <w:color w:val="D9D9D9"/>
          <w:sz w:val="96"/>
        </w:rPr>
      </w:pPr>
    </w:p>
    <w:p w14:paraId="22B024A6" w14:textId="77777777" w:rsidR="002C4AF9" w:rsidRDefault="002C4AF9">
      <w:pPr>
        <w:jc w:val="center"/>
        <w:rPr>
          <w:rFonts w:ascii="Garamond" w:eastAsia="Garamond" w:hAnsi="Garamond" w:cs="Garamond"/>
          <w:b/>
          <w:color w:val="D9D9D9"/>
          <w:sz w:val="96"/>
        </w:rPr>
      </w:pPr>
    </w:p>
    <w:p w14:paraId="5A7ACBD2" w14:textId="77777777" w:rsidR="002C4AF9" w:rsidRDefault="002C4AF9">
      <w:pPr>
        <w:jc w:val="center"/>
        <w:rPr>
          <w:rFonts w:ascii="Garamond" w:eastAsia="Garamond" w:hAnsi="Garamond" w:cs="Garamond"/>
          <w:b/>
          <w:color w:val="D9D9D9"/>
          <w:sz w:val="96"/>
        </w:rPr>
      </w:pPr>
    </w:p>
    <w:p w14:paraId="33EA1720" w14:textId="77777777" w:rsidR="002C4AF9" w:rsidRDefault="007F0ADC">
      <w:pPr>
        <w:jc w:val="center"/>
        <w:rPr>
          <w:rFonts w:ascii="Garamond" w:eastAsia="Garamond" w:hAnsi="Garamond" w:cs="Garamond"/>
          <w:b/>
          <w:color w:val="D9D9D9"/>
          <w:sz w:val="96"/>
        </w:rPr>
      </w:pPr>
      <w:r>
        <w:rPr>
          <w:rFonts w:ascii="Garamond" w:eastAsia="Garamond" w:hAnsi="Garamond" w:cs="Garamond"/>
          <w:b/>
          <w:color w:val="D9D9D9"/>
          <w:sz w:val="96"/>
        </w:rPr>
        <w:t>Intentionally Left Blank</w:t>
      </w:r>
    </w:p>
    <w:p w14:paraId="3685E651" w14:textId="77777777" w:rsidR="002C4AF9" w:rsidRDefault="002C4AF9">
      <w:pPr>
        <w:jc w:val="center"/>
        <w:rPr>
          <w:rFonts w:ascii="Arial" w:eastAsia="Arial" w:hAnsi="Arial" w:cs="Arial"/>
          <w:b/>
          <w:sz w:val="24"/>
        </w:rPr>
      </w:pPr>
    </w:p>
    <w:p w14:paraId="49E17409" w14:textId="77777777" w:rsidR="002C4AF9" w:rsidRDefault="002C4AF9">
      <w:pPr>
        <w:jc w:val="center"/>
        <w:rPr>
          <w:rFonts w:ascii="Arial" w:eastAsia="Arial" w:hAnsi="Arial" w:cs="Arial"/>
          <w:b/>
          <w:sz w:val="24"/>
        </w:rPr>
      </w:pPr>
    </w:p>
    <w:p w14:paraId="692D6977" w14:textId="77777777" w:rsidR="002C4AF9" w:rsidRDefault="002C4AF9">
      <w:pPr>
        <w:jc w:val="center"/>
        <w:rPr>
          <w:rFonts w:ascii="Arial" w:eastAsia="Arial" w:hAnsi="Arial" w:cs="Arial"/>
          <w:b/>
          <w:sz w:val="24"/>
        </w:rPr>
      </w:pPr>
    </w:p>
    <w:p w14:paraId="0E33DF2A" w14:textId="77777777" w:rsidR="002C4AF9" w:rsidRDefault="002C4AF9">
      <w:pPr>
        <w:jc w:val="center"/>
        <w:rPr>
          <w:rFonts w:ascii="Arial" w:eastAsia="Arial" w:hAnsi="Arial" w:cs="Arial"/>
          <w:b/>
          <w:sz w:val="24"/>
        </w:rPr>
      </w:pPr>
    </w:p>
    <w:p w14:paraId="7704F511" w14:textId="77777777" w:rsidR="002C4AF9" w:rsidRDefault="002C4AF9">
      <w:pPr>
        <w:tabs>
          <w:tab w:val="left" w:pos="6560"/>
        </w:tabs>
        <w:jc w:val="center"/>
        <w:rPr>
          <w:rFonts w:ascii="Arial" w:eastAsia="Arial" w:hAnsi="Arial" w:cs="Arial"/>
          <w:b/>
          <w:sz w:val="24"/>
        </w:rPr>
      </w:pPr>
    </w:p>
    <w:p w14:paraId="143A90D4" w14:textId="77777777" w:rsidR="002C4AF9" w:rsidRDefault="002C4AF9">
      <w:pPr>
        <w:tabs>
          <w:tab w:val="left" w:pos="6560"/>
        </w:tabs>
        <w:jc w:val="center"/>
        <w:rPr>
          <w:rFonts w:ascii="Arial" w:eastAsia="Arial" w:hAnsi="Arial" w:cs="Arial"/>
          <w:sz w:val="24"/>
        </w:rPr>
      </w:pPr>
    </w:p>
    <w:p w14:paraId="25D2CE0A" w14:textId="77777777" w:rsidR="002C4AF9" w:rsidRDefault="002C4AF9">
      <w:pPr>
        <w:widowControl w:val="0"/>
        <w:sectPr w:rsidR="002C4AF9">
          <w:headerReference w:type="default" r:id="rId129"/>
          <w:footerReference w:type="default" r:id="rId130"/>
          <w:headerReference w:type="first" r:id="rId131"/>
          <w:footerReference w:type="first" r:id="rId132"/>
          <w:pgSz w:w="15840" w:h="12240" w:orient="landscape"/>
          <w:pgMar w:top="245" w:right="432" w:bottom="0" w:left="720" w:header="0" w:footer="0" w:gutter="0"/>
          <w:cols w:space="720"/>
          <w:titlePg/>
          <w:docGrid w:linePitch="360"/>
        </w:sectPr>
      </w:pPr>
    </w:p>
    <w:p w14:paraId="233711E1" w14:textId="77777777" w:rsidR="002C4AF9" w:rsidRDefault="002C4AF9">
      <w:pPr>
        <w:tabs>
          <w:tab w:val="left" w:pos="10969"/>
        </w:tabs>
        <w:rPr>
          <w:rFonts w:ascii="Garamond" w:eastAsia="Garamond" w:hAnsi="Garamond" w:cs="Garamond"/>
          <w:sz w:val="24"/>
        </w:rPr>
      </w:pPr>
      <w:bookmarkStart w:id="8" w:name="OPmarker1689"/>
      <w:bookmarkStart w:id="9" w:name="_UC6"/>
      <w:bookmarkEnd w:id="8"/>
    </w:p>
    <w:p w14:paraId="12B599B7" w14:textId="77777777" w:rsidR="002C4AF9" w:rsidRDefault="007F0ADC">
      <w:pPr>
        <w:rPr>
          <w:rFonts w:ascii="Arial" w:eastAsia="Arial" w:hAnsi="Arial" w:cs="Arial"/>
          <w:b/>
          <w:sz w:val="24"/>
        </w:rPr>
      </w:pPr>
      <w:r>
        <w:rPr>
          <w:rFonts w:ascii="Arial" w:eastAsia="Arial" w:hAnsi="Arial" w:cs="Arial"/>
          <w:b/>
          <w:sz w:val="24"/>
        </w:rPr>
        <w:t xml:space="preserve"> </w:t>
      </w:r>
      <w:r w:rsidR="007D5C06">
        <w:rPr>
          <w:noProof/>
        </w:rPr>
        <w:drawing>
          <wp:inline distT="0" distB="0" distL="0" distR="0" wp14:anchorId="52E4EA11" wp14:editId="32F47727">
            <wp:extent cx="1990725" cy="514350"/>
            <wp:effectExtent l="0" t="0" r="9525" b="0"/>
            <wp:docPr id="46" name="image48"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 descr="image49"/>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solidFill>
                      <a:srgbClr val="FFFFFF"/>
                    </a:solidFill>
                    <a:ln>
                      <a:noFill/>
                    </a:ln>
                  </pic:spPr>
                </pic:pic>
              </a:graphicData>
            </a:graphic>
          </wp:inline>
        </w:drawing>
      </w:r>
    </w:p>
    <w:p w14:paraId="5BD6C510" w14:textId="77777777" w:rsidR="002C4AF9" w:rsidRDefault="007F0ADC">
      <w:pPr>
        <w:jc w:val="center"/>
        <w:rPr>
          <w:rFonts w:ascii="Garamond" w:eastAsia="Garamond" w:hAnsi="Garamond" w:cs="Garamond"/>
          <w:b/>
          <w:sz w:val="24"/>
        </w:rPr>
      </w:pPr>
      <w:r>
        <w:rPr>
          <w:rFonts w:ascii="Garamond" w:eastAsia="Garamond" w:hAnsi="Garamond" w:cs="Garamond"/>
          <w:b/>
          <w:sz w:val="24"/>
        </w:rPr>
        <w:t>Colorado Supplement to the Summary of Benefits and Coverage Form</w:t>
      </w:r>
    </w:p>
    <w:p w14:paraId="5952F0DF" w14:textId="77777777" w:rsidR="002C4AF9" w:rsidRDefault="007F0ADC">
      <w:pPr>
        <w:jc w:val="center"/>
        <w:rPr>
          <w:rFonts w:ascii="Garamond" w:eastAsia="Garamond" w:hAnsi="Garamond" w:cs="Garamond"/>
          <w:b/>
          <w:sz w:val="24"/>
        </w:rPr>
      </w:pPr>
      <w:r>
        <w:rPr>
          <w:rFonts w:ascii="Garamond" w:eastAsia="Garamond" w:hAnsi="Garamond" w:cs="Garamond"/>
          <w:b/>
          <w:sz w:val="24"/>
        </w:rPr>
        <w:t>Anthem BlueCross BlueShield</w:t>
      </w:r>
    </w:p>
    <w:p w14:paraId="5DEF70BA" w14:textId="77777777" w:rsidR="002C4AF9" w:rsidRDefault="007F0ADC">
      <w:pPr>
        <w:jc w:val="center"/>
        <w:rPr>
          <w:rFonts w:ascii="Garamond" w:eastAsia="Garamond" w:hAnsi="Garamond" w:cs="Garamond"/>
          <w:b/>
          <w:sz w:val="24"/>
        </w:rPr>
      </w:pPr>
      <w:r>
        <w:rPr>
          <w:rFonts w:ascii="Garamond" w:eastAsia="Garamond" w:hAnsi="Garamond" w:cs="Garamond"/>
          <w:b/>
          <w:sz w:val="24"/>
        </w:rPr>
        <w:t xml:space="preserve">Blue Priority 1 </w:t>
      </w:r>
      <w:r w:rsidR="000B3E8E">
        <w:rPr>
          <w:rFonts w:ascii="Garamond" w:eastAsia="Garamond" w:hAnsi="Garamond" w:cs="Garamond"/>
          <w:b/>
          <w:sz w:val="24"/>
        </w:rPr>
        <w:t>15</w:t>
      </w:r>
      <w:r>
        <w:rPr>
          <w:rFonts w:ascii="Garamond" w:eastAsia="Garamond" w:hAnsi="Garamond" w:cs="Garamond"/>
          <w:b/>
          <w:sz w:val="24"/>
        </w:rPr>
        <w:t>-200-80% $150D-$15/</w:t>
      </w:r>
      <w:r w:rsidR="000B3E8E">
        <w:rPr>
          <w:rFonts w:ascii="Garamond" w:eastAsia="Garamond" w:hAnsi="Garamond" w:cs="Garamond"/>
          <w:b/>
          <w:sz w:val="24"/>
        </w:rPr>
        <w:t>40</w:t>
      </w:r>
      <w:r>
        <w:rPr>
          <w:rFonts w:ascii="Garamond" w:eastAsia="Garamond" w:hAnsi="Garamond" w:cs="Garamond"/>
          <w:b/>
          <w:sz w:val="24"/>
        </w:rPr>
        <w:t>/</w:t>
      </w:r>
      <w:r w:rsidR="000B3E8E">
        <w:rPr>
          <w:rFonts w:ascii="Garamond" w:eastAsia="Garamond" w:hAnsi="Garamond" w:cs="Garamond"/>
          <w:b/>
          <w:sz w:val="24"/>
        </w:rPr>
        <w:t>60</w:t>
      </w:r>
      <w:r>
        <w:rPr>
          <w:rFonts w:ascii="Garamond" w:eastAsia="Garamond" w:hAnsi="Garamond" w:cs="Garamond"/>
          <w:b/>
          <w:sz w:val="24"/>
        </w:rPr>
        <w:t>/30% ESS</w:t>
      </w:r>
    </w:p>
    <w:p w14:paraId="45C487FB" w14:textId="77777777" w:rsidR="002C4AF9" w:rsidRDefault="002C4AF9">
      <w:pPr>
        <w:jc w:val="center"/>
        <w:rPr>
          <w:rFonts w:ascii="Garamond" w:eastAsia="Garamond" w:hAnsi="Garamond" w:cs="Garamond"/>
          <w:b/>
          <w:sz w:val="24"/>
        </w:rPr>
      </w:pPr>
    </w:p>
    <w:p w14:paraId="1FA17E0E" w14:textId="77777777" w:rsidR="002C4AF9" w:rsidRDefault="007F0ADC">
      <w:pPr>
        <w:rPr>
          <w:rFonts w:ascii="Garamond" w:eastAsia="Garamond" w:hAnsi="Garamond" w:cs="Garamond"/>
          <w:b/>
          <w:sz w:val="24"/>
        </w:rPr>
      </w:pPr>
      <w:r>
        <w:rPr>
          <w:rFonts w:ascii="Garamond" w:eastAsia="Garamond" w:hAnsi="Garamond" w:cs="Garamond"/>
          <w:b/>
          <w:sz w:val="24"/>
        </w:rPr>
        <w:t>TYPE OF COVERAGE</w:t>
      </w:r>
    </w:p>
    <w:tbl>
      <w:tblPr>
        <w:tblW w:w="14186"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5017"/>
        <w:gridCol w:w="9169"/>
      </w:tblGrid>
      <w:tr w:rsidR="002C4AF9" w14:paraId="660EDAF8" w14:textId="77777777">
        <w:tc>
          <w:tcPr>
            <w:tcW w:w="5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D98B5" w14:textId="77777777" w:rsidR="002C4AF9" w:rsidRDefault="007F0ADC">
            <w:pPr>
              <w:rPr>
                <w:rFonts w:ascii="Garamond" w:eastAsia="Garamond" w:hAnsi="Garamond" w:cs="Garamond"/>
                <w:sz w:val="24"/>
              </w:rPr>
            </w:pPr>
            <w:r>
              <w:rPr>
                <w:rFonts w:ascii="Garamond" w:eastAsia="Garamond" w:hAnsi="Garamond" w:cs="Garamond"/>
                <w:sz w:val="24"/>
              </w:rPr>
              <w:t>1. Type of plan</w:t>
            </w:r>
          </w:p>
        </w:tc>
        <w:tc>
          <w:tcPr>
            <w:tcW w:w="9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82561" w14:textId="77777777" w:rsidR="002C4AF9" w:rsidRDefault="007F0ADC">
            <w:pPr>
              <w:rPr>
                <w:rFonts w:cs="Calibri"/>
              </w:rPr>
            </w:pPr>
            <w:r>
              <w:rPr>
                <w:rFonts w:ascii="Garamond" w:eastAsia="Garamond" w:hAnsi="Garamond" w:cs="Garamond"/>
                <w:sz w:val="24"/>
              </w:rPr>
              <w:t>Health maintenance organization (HMO)</w:t>
            </w:r>
          </w:p>
        </w:tc>
      </w:tr>
      <w:tr w:rsidR="002C4AF9" w14:paraId="560FD2A5" w14:textId="77777777">
        <w:tc>
          <w:tcPr>
            <w:tcW w:w="5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3490A" w14:textId="77777777" w:rsidR="002C4AF9" w:rsidRDefault="007F0ADC">
            <w:pPr>
              <w:rPr>
                <w:rFonts w:ascii="Garamond" w:eastAsia="Garamond" w:hAnsi="Garamond" w:cs="Garamond"/>
                <w:sz w:val="24"/>
              </w:rPr>
            </w:pPr>
            <w:r>
              <w:rPr>
                <w:rFonts w:ascii="Garamond" w:eastAsia="Garamond" w:hAnsi="Garamond" w:cs="Garamond"/>
                <w:sz w:val="24"/>
              </w:rPr>
              <w:t>2. Out-of-network care covered?</w:t>
            </w:r>
            <w:r>
              <w:rPr>
                <w:rFonts w:ascii="Garamond" w:eastAsia="Garamond" w:hAnsi="Garamond" w:cs="Garamond"/>
                <w:sz w:val="24"/>
                <w:vertAlign w:val="superscript"/>
              </w:rPr>
              <w:t>1</w:t>
            </w:r>
          </w:p>
        </w:tc>
        <w:tc>
          <w:tcPr>
            <w:tcW w:w="9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5E285" w14:textId="77777777" w:rsidR="002C4AF9" w:rsidRDefault="007F0ADC">
            <w:pPr>
              <w:rPr>
                <w:rFonts w:cs="Calibri"/>
              </w:rPr>
            </w:pPr>
            <w:r>
              <w:rPr>
                <w:rFonts w:ascii="Garamond" w:eastAsia="Garamond" w:hAnsi="Garamond" w:cs="Garamond"/>
                <w:sz w:val="24"/>
              </w:rPr>
              <w:t>Only for emergency and urgent care.</w:t>
            </w:r>
          </w:p>
        </w:tc>
      </w:tr>
      <w:tr w:rsidR="002C4AF9" w14:paraId="096F0C6A" w14:textId="77777777">
        <w:tc>
          <w:tcPr>
            <w:tcW w:w="5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0E4F9" w14:textId="77777777" w:rsidR="002C4AF9" w:rsidRDefault="007F0ADC">
            <w:pPr>
              <w:rPr>
                <w:rFonts w:ascii="Garamond" w:eastAsia="Garamond" w:hAnsi="Garamond" w:cs="Garamond"/>
                <w:sz w:val="24"/>
              </w:rPr>
            </w:pPr>
            <w:r>
              <w:rPr>
                <w:rFonts w:ascii="Garamond" w:eastAsia="Garamond" w:hAnsi="Garamond" w:cs="Garamond"/>
                <w:sz w:val="24"/>
              </w:rPr>
              <w:t>3. Areas of Colorado where plan is available</w:t>
            </w:r>
          </w:p>
        </w:tc>
        <w:tc>
          <w:tcPr>
            <w:tcW w:w="9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D06E9" w14:textId="77777777" w:rsidR="002C4AF9" w:rsidRDefault="007F0ADC">
            <w:pPr>
              <w:rPr>
                <w:rFonts w:cs="Calibri"/>
              </w:rPr>
            </w:pPr>
            <w:r>
              <w:rPr>
                <w:rFonts w:ascii="Garamond" w:eastAsia="Garamond" w:hAnsi="Garamond" w:cs="Garamond"/>
                <w:sz w:val="24"/>
              </w:rPr>
              <w:t xml:space="preserve">Plan is available only in the following areas: Adams, Arapahoe, Boulder, Broomfield, Denver, Douglas, El Paso, Elbert, Fremont, Jefferson, La Plata, Larimer, </w:t>
            </w:r>
            <w:r w:rsidR="00F90048">
              <w:rPr>
                <w:rFonts w:ascii="Garamond" w:eastAsia="Garamond" w:hAnsi="Garamond" w:cs="Garamond"/>
                <w:sz w:val="24"/>
              </w:rPr>
              <w:t xml:space="preserve">Mesa, Montrose, </w:t>
            </w:r>
            <w:r>
              <w:rPr>
                <w:rFonts w:ascii="Garamond" w:eastAsia="Garamond" w:hAnsi="Garamond" w:cs="Garamond"/>
                <w:sz w:val="24"/>
              </w:rPr>
              <w:t xml:space="preserve">Montezuma, Pueblo, Summit, Teller, and Weld. </w:t>
            </w:r>
          </w:p>
        </w:tc>
      </w:tr>
    </w:tbl>
    <w:p w14:paraId="043BE40D" w14:textId="77777777" w:rsidR="002C4AF9" w:rsidRDefault="002C4AF9">
      <w:pPr>
        <w:rPr>
          <w:rFonts w:ascii="Garamond" w:eastAsia="Garamond" w:hAnsi="Garamond" w:cs="Garamond"/>
          <w:b/>
          <w:sz w:val="24"/>
        </w:rPr>
      </w:pPr>
    </w:p>
    <w:p w14:paraId="08A87A47" w14:textId="77777777" w:rsidR="002C4AF9" w:rsidRDefault="007F0ADC">
      <w:pPr>
        <w:rPr>
          <w:rFonts w:ascii="Garamond" w:eastAsia="Garamond" w:hAnsi="Garamond" w:cs="Garamond"/>
          <w:b/>
          <w:sz w:val="24"/>
        </w:rPr>
      </w:pPr>
      <w:r>
        <w:rPr>
          <w:rFonts w:ascii="Garamond" w:eastAsia="Garamond" w:hAnsi="Garamond" w:cs="Garamond"/>
          <w:b/>
          <w:sz w:val="24"/>
        </w:rPr>
        <w:t>SUPPLEMENTAL INFORMATION REGARDING BENEFITS</w:t>
      </w:r>
    </w:p>
    <w:p w14:paraId="4267A812" w14:textId="77777777" w:rsidR="002C4AF9" w:rsidRDefault="007F0ADC">
      <w:pPr>
        <w:rPr>
          <w:rFonts w:ascii="Garamond" w:eastAsia="Garamond" w:hAnsi="Garamond" w:cs="Garamond"/>
          <w:sz w:val="24"/>
        </w:rPr>
      </w:pPr>
      <w:r>
        <w:rPr>
          <w:rFonts w:ascii="Garamond" w:eastAsia="Garamond" w:hAnsi="Garamond" w:cs="Garamond"/>
          <w:b/>
          <w:sz w:val="24"/>
          <w:u w:val="single"/>
        </w:rPr>
        <w:t>Important Notice</w:t>
      </w:r>
      <w:r>
        <w:rPr>
          <w:rFonts w:ascii="Garamond" w:eastAsia="Garamond" w:hAnsi="Garamond" w:cs="Garamond"/>
          <w:b/>
          <w:sz w:val="24"/>
        </w:rPr>
        <w:t>:</w:t>
      </w:r>
      <w:r>
        <w:rPr>
          <w:rFonts w:ascii="Garamond" w:eastAsia="Garamond" w:hAnsi="Garamond" w:cs="Garamond"/>
          <w:sz w:val="24"/>
        </w:rPr>
        <w:t xml:space="preserve"> The contents of this form are subject to the provisions of the policy, which contains all terms, covenants and conditions of coverage. It provides additional information meant to supplement the Summary of Benefits of Coverage you have received for this plan. This plan may exclude coverage for certain treatments, diagnoses, or services not specifically noted. Consult the actual policy to determine the exact terms and conditions of coverage.</w:t>
      </w:r>
    </w:p>
    <w:p w14:paraId="1DA78FCF" w14:textId="77777777" w:rsidR="002C4AF9" w:rsidRDefault="002C4AF9">
      <w:pPr>
        <w:rPr>
          <w:rFonts w:ascii="Garamond" w:eastAsia="Garamond" w:hAnsi="Garamond" w:cs="Garamond"/>
          <w:sz w:val="24"/>
        </w:rPr>
      </w:pPr>
    </w:p>
    <w:tbl>
      <w:tblPr>
        <w:tblW w:w="14186"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4656"/>
        <w:gridCol w:w="4765"/>
        <w:gridCol w:w="4765"/>
      </w:tblGrid>
      <w:tr w:rsidR="002C4AF9" w14:paraId="03242762" w14:textId="77777777">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4C6CD" w14:textId="77777777" w:rsidR="002C4AF9" w:rsidRDefault="002C4AF9">
            <w:pPr>
              <w:rPr>
                <w:rFonts w:ascii="Garamond" w:eastAsia="Garamond" w:hAnsi="Garamond" w:cs="Garamond"/>
                <w:sz w:val="24"/>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B6EB5" w14:textId="77777777" w:rsidR="002C4AF9" w:rsidRDefault="007F0ADC">
            <w:pPr>
              <w:jc w:val="center"/>
              <w:rPr>
                <w:rFonts w:ascii="Garamond" w:eastAsia="Garamond" w:hAnsi="Garamond" w:cs="Garamond"/>
                <w:sz w:val="24"/>
              </w:rPr>
            </w:pPr>
            <w:r>
              <w:rPr>
                <w:rFonts w:ascii="Garamond" w:eastAsia="Garamond" w:hAnsi="Garamond" w:cs="Garamond"/>
                <w:b/>
                <w:sz w:val="24"/>
              </w:rPr>
              <w:t>Description</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2CD20" w14:textId="77777777" w:rsidR="002C4AF9" w:rsidRDefault="007F0ADC">
            <w:pPr>
              <w:jc w:val="center"/>
              <w:rPr>
                <w:rFonts w:ascii="Garamond" w:eastAsia="Garamond" w:hAnsi="Garamond" w:cs="Garamond"/>
                <w:sz w:val="24"/>
              </w:rPr>
            </w:pPr>
            <w:r>
              <w:rPr>
                <w:rFonts w:ascii="Garamond" w:eastAsia="Garamond" w:hAnsi="Garamond" w:cs="Garamond"/>
                <w:b/>
                <w:sz w:val="24"/>
              </w:rPr>
              <w:t>What this means</w:t>
            </w:r>
          </w:p>
        </w:tc>
      </w:tr>
      <w:tr w:rsidR="002C4AF9" w14:paraId="03A9A410" w14:textId="77777777">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79D84" w14:textId="77777777" w:rsidR="002C4AF9" w:rsidRDefault="007F0ADC">
            <w:pPr>
              <w:rPr>
                <w:rFonts w:ascii="Garamond" w:eastAsia="Garamond" w:hAnsi="Garamond" w:cs="Garamond"/>
                <w:sz w:val="24"/>
              </w:rPr>
            </w:pPr>
            <w:r>
              <w:rPr>
                <w:rFonts w:ascii="Garamond" w:eastAsia="Garamond" w:hAnsi="Garamond" w:cs="Garamond"/>
                <w:sz w:val="24"/>
              </w:rPr>
              <w:t>4. Deductible Period</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28C4C" w14:textId="77777777" w:rsidR="002C4AF9" w:rsidRDefault="00AF6F9D">
            <w:pPr>
              <w:rPr>
                <w:rFonts w:ascii="Garamond" w:eastAsia="Garamond" w:hAnsi="Garamond" w:cs="Garamond"/>
                <w:sz w:val="24"/>
              </w:rPr>
            </w:pPr>
            <w:r>
              <w:rPr>
                <w:rFonts w:ascii="Garamond" w:eastAsia="Garamond" w:hAnsi="Garamond" w:cs="Garamond"/>
                <w:sz w:val="24"/>
              </w:rPr>
              <w:t>Benefit</w:t>
            </w:r>
            <w:r w:rsidR="007F0ADC">
              <w:rPr>
                <w:rFonts w:ascii="Garamond" w:eastAsia="Garamond" w:hAnsi="Garamond" w:cs="Garamond"/>
                <w:sz w:val="24"/>
              </w:rPr>
              <w:t xml:space="preserve"> Year</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D2B0E" w14:textId="77777777" w:rsidR="002C4AF9" w:rsidRDefault="00AF6F9D">
            <w:pPr>
              <w:rPr>
                <w:rFonts w:cs="Calibri"/>
              </w:rPr>
            </w:pPr>
            <w:r>
              <w:rPr>
                <w:rFonts w:ascii="Garamond" w:eastAsia="Garamond" w:hAnsi="Garamond" w:cs="Garamond"/>
                <w:sz w:val="24"/>
              </w:rPr>
              <w:t>Benefit</w:t>
            </w:r>
            <w:r w:rsidR="007F0ADC">
              <w:rPr>
                <w:rFonts w:ascii="Garamond" w:eastAsia="Garamond" w:hAnsi="Garamond" w:cs="Garamond"/>
                <w:sz w:val="24"/>
              </w:rPr>
              <w:t xml:space="preserve"> year deductibles restart each </w:t>
            </w:r>
            <w:r w:rsidR="007D5B29">
              <w:rPr>
                <w:rFonts w:ascii="Garamond" w:eastAsia="Garamond" w:hAnsi="Garamond" w:cs="Garamond"/>
                <w:sz w:val="24"/>
              </w:rPr>
              <w:t>July</w:t>
            </w:r>
            <w:r w:rsidR="007F0ADC">
              <w:rPr>
                <w:rFonts w:ascii="Garamond" w:eastAsia="Garamond" w:hAnsi="Garamond" w:cs="Garamond"/>
                <w:sz w:val="24"/>
              </w:rPr>
              <w:t xml:space="preserve"> 1.</w:t>
            </w:r>
          </w:p>
        </w:tc>
      </w:tr>
      <w:tr w:rsidR="002C4AF9" w14:paraId="07A6637D" w14:textId="77777777">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7A37A" w14:textId="77777777" w:rsidR="002C4AF9" w:rsidRDefault="007F0ADC">
            <w:pPr>
              <w:rPr>
                <w:rFonts w:ascii="Garamond" w:eastAsia="Garamond" w:hAnsi="Garamond" w:cs="Garamond"/>
                <w:sz w:val="24"/>
              </w:rPr>
            </w:pPr>
            <w:r>
              <w:rPr>
                <w:rFonts w:ascii="Garamond" w:eastAsia="Garamond" w:hAnsi="Garamond" w:cs="Garamond"/>
                <w:sz w:val="24"/>
              </w:rPr>
              <w:t>5. Annual Deductible Type</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73280" w14:textId="77777777" w:rsidR="002C4AF9" w:rsidRDefault="007F0ADC">
            <w:pPr>
              <w:rPr>
                <w:rFonts w:ascii="Garamond" w:eastAsia="Garamond" w:hAnsi="Garamond" w:cs="Garamond"/>
                <w:sz w:val="24"/>
              </w:rPr>
            </w:pPr>
            <w:r>
              <w:rPr>
                <w:rFonts w:ascii="Garamond" w:eastAsia="Garamond" w:hAnsi="Garamond" w:cs="Garamond"/>
                <w:sz w:val="24"/>
              </w:rPr>
              <w:t xml:space="preserve">Individual/Family </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90E4C" w14:textId="77777777" w:rsidR="002C4AF9" w:rsidRDefault="007F0ADC">
            <w:pPr>
              <w:rPr>
                <w:rFonts w:cs="Calibri"/>
              </w:rPr>
            </w:pPr>
            <w:r>
              <w:rPr>
                <w:rFonts w:ascii="Garamond" w:eastAsia="Garamond" w:hAnsi="Garamond" w:cs="Garamond"/>
                <w:sz w:val="24"/>
              </w:rPr>
              <w:t>“Individual” means the deductible amount you and each individual covered by the plan will have to pay for allowable covered expenses before the carrier will cover these expenses.  "Family" is the maximum deductible amount that is required to be met for all family members covered by the plan.  It may be an aggregated amount (e.g. $3000 per family) or specified and the number of individual deductibles that must be met (e.g. “3 deductibles per family”).</w:t>
            </w:r>
          </w:p>
        </w:tc>
      </w:tr>
      <w:tr w:rsidR="002C4AF9" w14:paraId="4505BD8D" w14:textId="77777777">
        <w:trPr>
          <w:cantSplit/>
        </w:trPr>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358C7" w14:textId="77777777" w:rsidR="002C4AF9" w:rsidRDefault="007F0ADC">
            <w:pPr>
              <w:rPr>
                <w:rFonts w:ascii="Garamond" w:eastAsia="Garamond" w:hAnsi="Garamond" w:cs="Garamond"/>
                <w:sz w:val="24"/>
              </w:rPr>
            </w:pPr>
            <w:r>
              <w:rPr>
                <w:rFonts w:ascii="Garamond" w:eastAsia="Garamond" w:hAnsi="Garamond" w:cs="Garamond"/>
                <w:sz w:val="24"/>
              </w:rPr>
              <w:t>6. What cancer screenings</w:t>
            </w:r>
          </w:p>
          <w:p w14:paraId="53B17DC5" w14:textId="77777777" w:rsidR="002C4AF9" w:rsidRDefault="007F0ADC">
            <w:pPr>
              <w:rPr>
                <w:rFonts w:ascii="Garamond" w:eastAsia="Garamond" w:hAnsi="Garamond" w:cs="Garamond"/>
                <w:sz w:val="24"/>
              </w:rPr>
            </w:pPr>
            <w:r>
              <w:rPr>
                <w:rFonts w:ascii="Garamond" w:eastAsia="Garamond" w:hAnsi="Garamond" w:cs="Garamond"/>
                <w:sz w:val="24"/>
              </w:rPr>
              <w:t>are covered?</w:t>
            </w:r>
          </w:p>
        </w:tc>
        <w:tc>
          <w:tcPr>
            <w:tcW w:w="9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2C03D" w14:textId="77777777" w:rsidR="002C4AF9" w:rsidRDefault="007F0ADC">
            <w:pPr>
              <w:rPr>
                <w:rFonts w:cs="Calibri"/>
              </w:rPr>
            </w:pPr>
            <w:r>
              <w:rPr>
                <w:rFonts w:ascii="Garamond" w:eastAsia="Garamond" w:hAnsi="Garamond" w:cs="Garamond"/>
                <w:sz w:val="24"/>
              </w:rPr>
              <w:t xml:space="preserve">The following screenings are covered under your benefits subject to the terms and conditions of your certificate of coverage: . </w:t>
            </w:r>
          </w:p>
        </w:tc>
      </w:tr>
    </w:tbl>
    <w:p w14:paraId="08459874" w14:textId="77777777" w:rsidR="002C4AF9" w:rsidRDefault="002C4AF9">
      <w:pPr>
        <w:widowControl w:val="0"/>
        <w:sectPr w:rsidR="002C4AF9">
          <w:footerReference w:type="default" r:id="rId134"/>
          <w:footerReference w:type="first" r:id="rId135"/>
          <w:pgSz w:w="15840" w:h="12240" w:orient="landscape"/>
          <w:pgMar w:top="245" w:right="432" w:bottom="0" w:left="720" w:header="720" w:footer="0" w:gutter="0"/>
          <w:cols w:space="720"/>
          <w:docGrid w:linePitch="360"/>
        </w:sectPr>
      </w:pPr>
    </w:p>
    <w:p w14:paraId="70F63F87" w14:textId="77777777" w:rsidR="002C4AF9" w:rsidRDefault="007F0ADC">
      <w:pPr>
        <w:rPr>
          <w:rFonts w:ascii="Garamond" w:eastAsia="Garamond" w:hAnsi="Garamond" w:cs="Garamond"/>
          <w:b/>
          <w:sz w:val="24"/>
        </w:rPr>
      </w:pPr>
      <w:r>
        <w:br w:type="page"/>
      </w:r>
      <w:r>
        <w:rPr>
          <w:rFonts w:ascii="Garamond" w:eastAsia="Garamond" w:hAnsi="Garamond" w:cs="Garamond"/>
          <w:b/>
          <w:sz w:val="24"/>
        </w:rPr>
        <w:t>LIMITATIONS AND EXCLUSIONS</w:t>
      </w:r>
    </w:p>
    <w:tbl>
      <w:tblPr>
        <w:tblW w:w="14186"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7039"/>
        <w:gridCol w:w="7147"/>
      </w:tblGrid>
      <w:tr w:rsidR="002C4AF9" w14:paraId="0D45565A" w14:textId="77777777">
        <w:tc>
          <w:tcPr>
            <w:tcW w:w="7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01062" w14:textId="77777777" w:rsidR="002C4AF9" w:rsidRDefault="007F0ADC">
            <w:pPr>
              <w:rPr>
                <w:rFonts w:ascii="Garamond" w:eastAsia="Garamond" w:hAnsi="Garamond" w:cs="Garamond"/>
                <w:sz w:val="24"/>
              </w:rPr>
            </w:pPr>
            <w:r>
              <w:rPr>
                <w:rFonts w:ascii="Garamond" w:eastAsia="Garamond" w:hAnsi="Garamond" w:cs="Garamond"/>
                <w:sz w:val="24"/>
              </w:rPr>
              <w:t>7. Period during which pre-existing</w:t>
            </w:r>
          </w:p>
          <w:p w14:paraId="61B160A2" w14:textId="77777777" w:rsidR="002C4AF9" w:rsidRDefault="007F0ADC">
            <w:pPr>
              <w:rPr>
                <w:rFonts w:ascii="Garamond" w:eastAsia="Garamond" w:hAnsi="Garamond" w:cs="Garamond"/>
                <w:sz w:val="24"/>
              </w:rPr>
            </w:pPr>
            <w:r>
              <w:rPr>
                <w:rFonts w:ascii="Garamond" w:eastAsia="Garamond" w:hAnsi="Garamond" w:cs="Garamond"/>
                <w:sz w:val="24"/>
              </w:rPr>
              <w:t>conditions are not covered for</w:t>
            </w:r>
          </w:p>
          <w:p w14:paraId="6CD5094E" w14:textId="77777777" w:rsidR="002C4AF9" w:rsidRDefault="007F0ADC">
            <w:pPr>
              <w:rPr>
                <w:rFonts w:ascii="Garamond" w:eastAsia="Garamond" w:hAnsi="Garamond" w:cs="Garamond"/>
                <w:sz w:val="24"/>
              </w:rPr>
            </w:pPr>
            <w:r>
              <w:rPr>
                <w:rFonts w:ascii="Garamond" w:eastAsia="Garamond" w:hAnsi="Garamond" w:cs="Garamond"/>
                <w:sz w:val="24"/>
              </w:rPr>
              <w:t xml:space="preserve">covered persons age 19 and older? </w:t>
            </w:r>
            <w:r>
              <w:rPr>
                <w:rFonts w:ascii="Garamond" w:eastAsia="Garamond" w:hAnsi="Garamond" w:cs="Garamond"/>
                <w:sz w:val="24"/>
                <w:vertAlign w:val="superscript"/>
              </w:rPr>
              <w:t>2</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2E91A" w14:textId="77777777" w:rsidR="002C4AF9" w:rsidRDefault="007F0ADC">
            <w:pPr>
              <w:rPr>
                <w:rFonts w:cs="Calibri"/>
              </w:rPr>
            </w:pPr>
            <w:r>
              <w:rPr>
                <w:rFonts w:ascii="Garamond" w:eastAsia="Garamond" w:hAnsi="Garamond" w:cs="Garamond"/>
                <w:sz w:val="24"/>
              </w:rPr>
              <w:t>Not applicable; plan does not impose limitation periods for pre-existing conditions.</w:t>
            </w:r>
          </w:p>
        </w:tc>
      </w:tr>
      <w:tr w:rsidR="002C4AF9" w14:paraId="161812AA" w14:textId="77777777">
        <w:tc>
          <w:tcPr>
            <w:tcW w:w="7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E6E3F" w14:textId="77777777" w:rsidR="002C4AF9" w:rsidRDefault="007F0ADC">
            <w:pPr>
              <w:rPr>
                <w:rFonts w:ascii="Garamond" w:eastAsia="Garamond" w:hAnsi="Garamond" w:cs="Garamond"/>
                <w:sz w:val="24"/>
              </w:rPr>
            </w:pPr>
            <w:r>
              <w:rPr>
                <w:rFonts w:ascii="Garamond" w:eastAsia="Garamond" w:hAnsi="Garamond" w:cs="Garamond"/>
                <w:sz w:val="24"/>
              </w:rPr>
              <w:t>8. How does the policy define a "pre-existing</w:t>
            </w:r>
          </w:p>
          <w:p w14:paraId="1CA83F88" w14:textId="77777777" w:rsidR="002C4AF9" w:rsidRDefault="007F0ADC">
            <w:pPr>
              <w:rPr>
                <w:rFonts w:ascii="Garamond" w:eastAsia="Garamond" w:hAnsi="Garamond" w:cs="Garamond"/>
                <w:sz w:val="24"/>
              </w:rPr>
            </w:pPr>
            <w:r>
              <w:rPr>
                <w:rFonts w:ascii="Garamond" w:eastAsia="Garamond" w:hAnsi="Garamond" w:cs="Garamond"/>
                <w:sz w:val="24"/>
              </w:rPr>
              <w:t>condition”?</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9F34F" w14:textId="77777777" w:rsidR="002C4AF9" w:rsidRDefault="007F0ADC">
            <w:pPr>
              <w:rPr>
                <w:rFonts w:ascii="Garamond" w:eastAsia="Garamond" w:hAnsi="Garamond" w:cs="Garamond"/>
                <w:sz w:val="24"/>
              </w:rPr>
            </w:pPr>
            <w:r>
              <w:rPr>
                <w:rFonts w:ascii="Garamond" w:eastAsia="Garamond" w:hAnsi="Garamond" w:cs="Garamond"/>
                <w:sz w:val="24"/>
              </w:rPr>
              <w:t>Not applicable. Plan does not exclude coverage for pre-existing conditions.</w:t>
            </w:r>
          </w:p>
        </w:tc>
      </w:tr>
      <w:tr w:rsidR="002C4AF9" w14:paraId="33BA4F8B" w14:textId="77777777">
        <w:tc>
          <w:tcPr>
            <w:tcW w:w="7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0CC11" w14:textId="77777777" w:rsidR="002C4AF9" w:rsidRDefault="007F0ADC">
            <w:pPr>
              <w:rPr>
                <w:rFonts w:ascii="Garamond" w:eastAsia="Garamond" w:hAnsi="Garamond" w:cs="Garamond"/>
                <w:sz w:val="24"/>
              </w:rPr>
            </w:pPr>
            <w:r>
              <w:rPr>
                <w:rFonts w:ascii="Garamond" w:eastAsia="Garamond" w:hAnsi="Garamond" w:cs="Garamond"/>
                <w:sz w:val="24"/>
              </w:rPr>
              <w:t>9. Exclusionary Riders: Can an</w:t>
            </w:r>
          </w:p>
          <w:p w14:paraId="31F16684" w14:textId="77777777" w:rsidR="002C4AF9" w:rsidRDefault="007F0ADC">
            <w:pPr>
              <w:rPr>
                <w:rFonts w:ascii="Garamond" w:eastAsia="Garamond" w:hAnsi="Garamond" w:cs="Garamond"/>
                <w:sz w:val="24"/>
              </w:rPr>
            </w:pPr>
            <w:r>
              <w:rPr>
                <w:rFonts w:ascii="Garamond" w:eastAsia="Garamond" w:hAnsi="Garamond" w:cs="Garamond"/>
                <w:sz w:val="24"/>
              </w:rPr>
              <w:t>individual’s specific, pre-existing</w:t>
            </w:r>
          </w:p>
          <w:p w14:paraId="14F6B497" w14:textId="77777777" w:rsidR="002C4AF9" w:rsidRDefault="007F0ADC">
            <w:pPr>
              <w:rPr>
                <w:rFonts w:ascii="Garamond" w:eastAsia="Garamond" w:hAnsi="Garamond" w:cs="Garamond"/>
                <w:sz w:val="24"/>
              </w:rPr>
            </w:pPr>
            <w:r>
              <w:rPr>
                <w:rFonts w:ascii="Garamond" w:eastAsia="Garamond" w:hAnsi="Garamond" w:cs="Garamond"/>
                <w:sz w:val="24"/>
              </w:rPr>
              <w:t>conditions be entirely excluded from</w:t>
            </w:r>
          </w:p>
          <w:p w14:paraId="577AC824" w14:textId="77777777" w:rsidR="002C4AF9" w:rsidRDefault="007F0ADC">
            <w:pPr>
              <w:rPr>
                <w:rFonts w:ascii="Garamond" w:eastAsia="Garamond" w:hAnsi="Garamond" w:cs="Garamond"/>
                <w:sz w:val="24"/>
              </w:rPr>
            </w:pPr>
            <w:r>
              <w:rPr>
                <w:rFonts w:ascii="Garamond" w:eastAsia="Garamond" w:hAnsi="Garamond" w:cs="Garamond"/>
                <w:sz w:val="24"/>
              </w:rPr>
              <w:t>the policy?</w:t>
            </w:r>
          </w:p>
        </w:tc>
        <w:tc>
          <w:tcPr>
            <w:tcW w:w="7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CEB44" w14:textId="77777777" w:rsidR="002C4AF9" w:rsidRDefault="007F0ADC">
            <w:pPr>
              <w:rPr>
                <w:rFonts w:cs="Calibri"/>
              </w:rPr>
            </w:pPr>
            <w:r>
              <w:rPr>
                <w:rFonts w:ascii="Garamond" w:eastAsia="Garamond" w:hAnsi="Garamond" w:cs="Garamond"/>
                <w:sz w:val="24"/>
              </w:rPr>
              <w:t>No</w:t>
            </w:r>
          </w:p>
        </w:tc>
      </w:tr>
    </w:tbl>
    <w:p w14:paraId="0D8A580C" w14:textId="77777777" w:rsidR="002C4AF9" w:rsidRDefault="002C4AF9">
      <w:pPr>
        <w:rPr>
          <w:rFonts w:ascii="Garamond" w:eastAsia="Garamond" w:hAnsi="Garamond" w:cs="Garamond"/>
          <w:b/>
          <w:sz w:val="24"/>
        </w:rPr>
      </w:pPr>
    </w:p>
    <w:p w14:paraId="0F6081F4" w14:textId="77777777" w:rsidR="002C4AF9" w:rsidRDefault="007F0ADC">
      <w:pPr>
        <w:rPr>
          <w:rFonts w:ascii="Garamond" w:eastAsia="Garamond" w:hAnsi="Garamond" w:cs="Garamond"/>
          <w:b/>
          <w:sz w:val="24"/>
        </w:rPr>
      </w:pPr>
      <w:r>
        <w:rPr>
          <w:rFonts w:ascii="Garamond" w:eastAsia="Garamond" w:hAnsi="Garamond" w:cs="Garamond"/>
          <w:b/>
          <w:sz w:val="24"/>
        </w:rPr>
        <w:t>USING THE PLAN</w:t>
      </w:r>
    </w:p>
    <w:p w14:paraId="04662CF6" w14:textId="77777777" w:rsidR="002C4AF9" w:rsidRDefault="002C4AF9">
      <w:pPr>
        <w:rPr>
          <w:rFonts w:ascii="Garamond" w:eastAsia="Garamond" w:hAnsi="Garamond" w:cs="Garamond"/>
          <w:b/>
          <w:sz w:val="24"/>
        </w:rPr>
      </w:pPr>
    </w:p>
    <w:tbl>
      <w:tblPr>
        <w:tblW w:w="14186" w:type="dxa"/>
        <w:tblInd w:w="108" w:type="dxa"/>
        <w:tblBorders>
          <w:top w:val="nil"/>
          <w:left w:val="nil"/>
          <w:bottom w:val="nil"/>
          <w:right w:val="nil"/>
          <w:insideH w:val="nil"/>
          <w:insideV w:val="nil"/>
        </w:tblBorders>
        <w:tblLayout w:type="fixed"/>
        <w:tblLook w:val="01E0" w:firstRow="1" w:lastRow="1" w:firstColumn="1" w:lastColumn="1" w:noHBand="0" w:noVBand="0"/>
      </w:tblPr>
      <w:tblGrid>
        <w:gridCol w:w="4656"/>
        <w:gridCol w:w="4765"/>
        <w:gridCol w:w="4765"/>
      </w:tblGrid>
      <w:tr w:rsidR="002C4AF9" w14:paraId="690D567D" w14:textId="77777777">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77923" w14:textId="77777777" w:rsidR="002C4AF9" w:rsidRDefault="002C4AF9">
            <w:pPr>
              <w:rPr>
                <w:rFonts w:ascii="Garamond" w:eastAsia="Garamond" w:hAnsi="Garamond" w:cs="Garamond"/>
                <w:sz w:val="24"/>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F0E28" w14:textId="77777777" w:rsidR="002C4AF9" w:rsidRDefault="007F0ADC">
            <w:pPr>
              <w:jc w:val="center"/>
              <w:rPr>
                <w:rFonts w:ascii="Garamond" w:eastAsia="Garamond" w:hAnsi="Garamond" w:cs="Garamond"/>
                <w:b/>
                <w:sz w:val="24"/>
              </w:rPr>
            </w:pPr>
            <w:r>
              <w:rPr>
                <w:rFonts w:ascii="Garamond" w:eastAsia="Garamond" w:hAnsi="Garamond" w:cs="Garamond"/>
                <w:b/>
                <w:sz w:val="24"/>
              </w:rPr>
              <w:t>IN-NETWORK</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ED138" w14:textId="77777777" w:rsidR="002C4AF9" w:rsidRDefault="007F0ADC">
            <w:pPr>
              <w:jc w:val="center"/>
              <w:rPr>
                <w:rFonts w:ascii="Garamond" w:eastAsia="Garamond" w:hAnsi="Garamond" w:cs="Garamond"/>
                <w:b/>
                <w:sz w:val="24"/>
              </w:rPr>
            </w:pPr>
            <w:r>
              <w:rPr>
                <w:rFonts w:ascii="Garamond" w:eastAsia="Garamond" w:hAnsi="Garamond" w:cs="Garamond"/>
                <w:b/>
                <w:sz w:val="24"/>
              </w:rPr>
              <w:t>OUT-OF-NETWORK</w:t>
            </w:r>
          </w:p>
        </w:tc>
      </w:tr>
      <w:tr w:rsidR="002C4AF9" w14:paraId="1B5166F9" w14:textId="77777777">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BF112" w14:textId="77777777" w:rsidR="002C4AF9" w:rsidRDefault="007F0ADC">
            <w:pPr>
              <w:rPr>
                <w:rFonts w:ascii="Garamond" w:eastAsia="Garamond" w:hAnsi="Garamond" w:cs="Garamond"/>
                <w:sz w:val="24"/>
              </w:rPr>
            </w:pPr>
            <w:r>
              <w:rPr>
                <w:rFonts w:ascii="Garamond" w:eastAsia="Garamond" w:hAnsi="Garamond" w:cs="Garamond"/>
                <w:sz w:val="24"/>
              </w:rPr>
              <w:t>10. If the provider charges more for a</w:t>
            </w:r>
          </w:p>
          <w:p w14:paraId="281C1C74" w14:textId="77777777" w:rsidR="002C4AF9" w:rsidRDefault="007F0ADC">
            <w:pPr>
              <w:rPr>
                <w:rFonts w:ascii="Garamond" w:eastAsia="Garamond" w:hAnsi="Garamond" w:cs="Garamond"/>
                <w:sz w:val="24"/>
              </w:rPr>
            </w:pPr>
            <w:r>
              <w:rPr>
                <w:rFonts w:ascii="Garamond" w:eastAsia="Garamond" w:hAnsi="Garamond" w:cs="Garamond"/>
                <w:sz w:val="24"/>
              </w:rPr>
              <w:t>covered service than the plan</w:t>
            </w:r>
          </w:p>
          <w:p w14:paraId="597C4A9B" w14:textId="77777777" w:rsidR="002C4AF9" w:rsidRDefault="007F0ADC">
            <w:pPr>
              <w:rPr>
                <w:rFonts w:ascii="Garamond" w:eastAsia="Garamond" w:hAnsi="Garamond" w:cs="Garamond"/>
                <w:sz w:val="24"/>
              </w:rPr>
            </w:pPr>
            <w:r>
              <w:rPr>
                <w:rFonts w:ascii="Garamond" w:eastAsia="Garamond" w:hAnsi="Garamond" w:cs="Garamond"/>
                <w:sz w:val="24"/>
              </w:rPr>
              <w:t>normally pays, does the enrollee</w:t>
            </w:r>
          </w:p>
          <w:p w14:paraId="10470C8E" w14:textId="77777777" w:rsidR="002C4AF9" w:rsidRDefault="007F0ADC">
            <w:pPr>
              <w:rPr>
                <w:rFonts w:ascii="Garamond" w:eastAsia="Garamond" w:hAnsi="Garamond" w:cs="Garamond"/>
                <w:sz w:val="24"/>
              </w:rPr>
            </w:pPr>
            <w:r>
              <w:rPr>
                <w:rFonts w:ascii="Garamond" w:eastAsia="Garamond" w:hAnsi="Garamond" w:cs="Garamond"/>
                <w:sz w:val="24"/>
              </w:rPr>
              <w:t>have to pay the difference?</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95AD0" w14:textId="77777777" w:rsidR="002C4AF9" w:rsidRDefault="007F0ADC">
            <w:pPr>
              <w:rPr>
                <w:rFonts w:cs="Calibri"/>
              </w:rPr>
            </w:pPr>
            <w:r>
              <w:rPr>
                <w:rFonts w:ascii="Garamond" w:eastAsia="Garamond" w:hAnsi="Garamond" w:cs="Garamond"/>
                <w:sz w:val="24"/>
              </w:rPr>
              <w:t>No</w:t>
            </w:r>
            <w:r>
              <w:rPr>
                <w:rFonts w:cs="Calibri"/>
              </w:rPr>
              <w:t xml:space="preserve"> </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D8C05" w14:textId="77777777" w:rsidR="002C4AF9" w:rsidRDefault="007F0ADC">
            <w:pPr>
              <w:rPr>
                <w:rFonts w:cs="Calibri"/>
              </w:rPr>
            </w:pPr>
            <w:r>
              <w:rPr>
                <w:rFonts w:ascii="Garamond" w:eastAsia="Garamond" w:hAnsi="Garamond" w:cs="Garamond"/>
                <w:sz w:val="24"/>
              </w:rPr>
              <w:t xml:space="preserve">Yes, out-of network care is not covered except as noted. </w:t>
            </w:r>
            <w:r>
              <w:rPr>
                <w:rFonts w:cs="Calibri"/>
              </w:rPr>
              <w:t xml:space="preserve"> </w:t>
            </w:r>
          </w:p>
        </w:tc>
      </w:tr>
      <w:tr w:rsidR="002C4AF9" w14:paraId="6A071087" w14:textId="77777777">
        <w:tc>
          <w:tcPr>
            <w:tcW w:w="4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8190E" w14:textId="77777777" w:rsidR="002C4AF9" w:rsidRDefault="007F0ADC">
            <w:pPr>
              <w:rPr>
                <w:rFonts w:ascii="Garamond" w:eastAsia="Garamond" w:hAnsi="Garamond" w:cs="Garamond"/>
                <w:sz w:val="24"/>
              </w:rPr>
            </w:pPr>
            <w:r>
              <w:rPr>
                <w:rFonts w:ascii="Garamond" w:eastAsia="Garamond" w:hAnsi="Garamond" w:cs="Garamond"/>
                <w:sz w:val="24"/>
              </w:rPr>
              <w:t>11. Does the plan have a binding</w:t>
            </w:r>
          </w:p>
          <w:p w14:paraId="0F15E337" w14:textId="77777777" w:rsidR="002C4AF9" w:rsidRDefault="007F0ADC">
            <w:pPr>
              <w:rPr>
                <w:rFonts w:ascii="Garamond" w:eastAsia="Garamond" w:hAnsi="Garamond" w:cs="Garamond"/>
                <w:sz w:val="24"/>
              </w:rPr>
            </w:pPr>
            <w:r>
              <w:rPr>
                <w:rFonts w:ascii="Garamond" w:eastAsia="Garamond" w:hAnsi="Garamond" w:cs="Garamond"/>
                <w:sz w:val="24"/>
              </w:rPr>
              <w:t>arbitration clause?</w:t>
            </w:r>
          </w:p>
        </w:tc>
        <w:tc>
          <w:tcPr>
            <w:tcW w:w="9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BA6023" w14:textId="77777777" w:rsidR="002C4AF9" w:rsidRDefault="007F0ADC">
            <w:pPr>
              <w:rPr>
                <w:rFonts w:cs="Calibri"/>
              </w:rPr>
            </w:pPr>
            <w:r>
              <w:rPr>
                <w:rFonts w:ascii="Garamond" w:eastAsia="Garamond" w:hAnsi="Garamond" w:cs="Garamond"/>
                <w:sz w:val="24"/>
              </w:rPr>
              <w:t>Yes.</w:t>
            </w:r>
            <w:r>
              <w:rPr>
                <w:rFonts w:cs="Calibri"/>
              </w:rPr>
              <w:t xml:space="preserve"> </w:t>
            </w:r>
          </w:p>
        </w:tc>
      </w:tr>
    </w:tbl>
    <w:p w14:paraId="2C1207E0" w14:textId="77777777" w:rsidR="002C4AF9" w:rsidRDefault="002C4AF9">
      <w:pPr>
        <w:rPr>
          <w:rFonts w:ascii="Garamond" w:eastAsia="Garamond" w:hAnsi="Garamond" w:cs="Garamond"/>
          <w:b/>
          <w:sz w:val="24"/>
        </w:rPr>
      </w:pPr>
    </w:p>
    <w:p w14:paraId="4AC4E761" w14:textId="77777777" w:rsidR="002C4AF9" w:rsidRDefault="007F0ADC">
      <w:pPr>
        <w:rPr>
          <w:rFonts w:ascii="Garamond" w:eastAsia="Garamond" w:hAnsi="Garamond" w:cs="Garamond"/>
          <w:sz w:val="24"/>
        </w:rPr>
      </w:pPr>
      <w:r>
        <w:rPr>
          <w:rFonts w:ascii="Garamond" w:eastAsia="Garamond" w:hAnsi="Garamond" w:cs="Garamond"/>
          <w:b/>
          <w:sz w:val="24"/>
        </w:rPr>
        <w:t xml:space="preserve">Questions: </w:t>
      </w:r>
      <w:r>
        <w:rPr>
          <w:rFonts w:ascii="Garamond" w:eastAsia="Garamond" w:hAnsi="Garamond" w:cs="Garamond"/>
          <w:sz w:val="24"/>
        </w:rPr>
        <w:t>Call</w:t>
      </w:r>
      <w:r>
        <w:rPr>
          <w:rFonts w:ascii="Garamond" w:eastAsia="Garamond" w:hAnsi="Garamond" w:cs="Garamond"/>
          <w:b/>
          <w:sz w:val="24"/>
        </w:rPr>
        <w:t xml:space="preserve"> (800) 542-9402</w:t>
      </w:r>
      <w:r>
        <w:rPr>
          <w:rFonts w:ascii="Garamond" w:eastAsia="Garamond" w:hAnsi="Garamond" w:cs="Garamond"/>
          <w:sz w:val="24"/>
        </w:rPr>
        <w:t xml:space="preserve"> or visit us at </w:t>
      </w:r>
      <w:r>
        <w:rPr>
          <w:rFonts w:ascii="Garamond" w:eastAsia="Garamond" w:hAnsi="Garamond" w:cs="Garamond"/>
          <w:color w:val="0000FF"/>
          <w:sz w:val="24"/>
          <w:u w:val="single"/>
        </w:rPr>
        <w:t>www.anthem.com</w:t>
      </w:r>
    </w:p>
    <w:p w14:paraId="7EED4741" w14:textId="77777777" w:rsidR="002C4AF9" w:rsidRDefault="007F0ADC">
      <w:pPr>
        <w:rPr>
          <w:rFonts w:ascii="Garamond" w:eastAsia="Garamond" w:hAnsi="Garamond" w:cs="Garamond"/>
          <w:sz w:val="24"/>
        </w:rPr>
      </w:pPr>
      <w:r>
        <w:rPr>
          <w:rFonts w:ascii="Garamond" w:eastAsia="Garamond" w:hAnsi="Garamond" w:cs="Garamond"/>
          <w:sz w:val="24"/>
        </w:rPr>
        <w:t>If you are not satisfied with the resolution of your complaint or grievance, contact</w:t>
      </w:r>
    </w:p>
    <w:p w14:paraId="6FD392B4" w14:textId="77777777" w:rsidR="002C4AF9" w:rsidRDefault="007F0ADC">
      <w:pPr>
        <w:rPr>
          <w:rFonts w:ascii="Garamond" w:eastAsia="Garamond" w:hAnsi="Garamond" w:cs="Garamond"/>
          <w:sz w:val="24"/>
        </w:rPr>
      </w:pPr>
      <w:r>
        <w:rPr>
          <w:rFonts w:ascii="Garamond" w:eastAsia="Garamond" w:hAnsi="Garamond" w:cs="Garamond"/>
          <w:sz w:val="24"/>
        </w:rPr>
        <w:t>Colorado Division of Insurance</w:t>
      </w:r>
    </w:p>
    <w:p w14:paraId="22AFFA9B" w14:textId="77777777" w:rsidR="002C4AF9" w:rsidRDefault="007F0ADC">
      <w:pPr>
        <w:rPr>
          <w:rFonts w:ascii="Garamond" w:eastAsia="Garamond" w:hAnsi="Garamond" w:cs="Garamond"/>
          <w:sz w:val="24"/>
        </w:rPr>
      </w:pPr>
      <w:r>
        <w:rPr>
          <w:rFonts w:ascii="Garamond" w:eastAsia="Garamond" w:hAnsi="Garamond" w:cs="Garamond"/>
          <w:sz w:val="24"/>
        </w:rPr>
        <w:t>Consumer Affairs Section</w:t>
      </w:r>
    </w:p>
    <w:p w14:paraId="542DBF7C" w14:textId="77777777" w:rsidR="002C4AF9" w:rsidRDefault="007F0ADC">
      <w:pPr>
        <w:rPr>
          <w:rFonts w:ascii="Garamond" w:eastAsia="Garamond" w:hAnsi="Garamond" w:cs="Garamond"/>
          <w:sz w:val="24"/>
        </w:rPr>
      </w:pPr>
      <w:r>
        <w:rPr>
          <w:rFonts w:ascii="Garamond" w:eastAsia="Garamond" w:hAnsi="Garamond" w:cs="Garamond"/>
          <w:sz w:val="24"/>
        </w:rPr>
        <w:t>1560 Broadway, Suite 850</w:t>
      </w:r>
    </w:p>
    <w:p w14:paraId="7A17D435" w14:textId="77777777" w:rsidR="002C4AF9" w:rsidRDefault="007F0ADC">
      <w:pPr>
        <w:rPr>
          <w:rFonts w:ascii="Garamond" w:eastAsia="Garamond" w:hAnsi="Garamond" w:cs="Garamond"/>
          <w:sz w:val="24"/>
        </w:rPr>
      </w:pPr>
      <w:r>
        <w:rPr>
          <w:rFonts w:ascii="Garamond" w:eastAsia="Garamond" w:hAnsi="Garamond" w:cs="Garamond"/>
          <w:sz w:val="24"/>
        </w:rPr>
        <w:t>Denver, CO 80202</w:t>
      </w:r>
    </w:p>
    <w:p w14:paraId="7F34DF20" w14:textId="77777777" w:rsidR="002C4AF9" w:rsidRDefault="007F0ADC">
      <w:pPr>
        <w:rPr>
          <w:rFonts w:ascii="Garamond" w:eastAsia="Garamond" w:hAnsi="Garamond" w:cs="Garamond"/>
          <w:sz w:val="24"/>
        </w:rPr>
      </w:pPr>
      <w:r>
        <w:rPr>
          <w:rFonts w:ascii="Garamond" w:eastAsia="Garamond" w:hAnsi="Garamond" w:cs="Garamond"/>
          <w:sz w:val="24"/>
        </w:rPr>
        <w:t>Call 303-894-7490 (in-state toll-free 800-830-3745)</w:t>
      </w:r>
    </w:p>
    <w:p w14:paraId="2A60C1CB" w14:textId="77777777" w:rsidR="002C4AF9" w:rsidRDefault="007F0ADC">
      <w:pPr>
        <w:rPr>
          <w:rFonts w:ascii="Garamond" w:eastAsia="Garamond" w:hAnsi="Garamond" w:cs="Garamond"/>
          <w:sz w:val="24"/>
        </w:rPr>
      </w:pPr>
      <w:r>
        <w:rPr>
          <w:rFonts w:ascii="Garamond" w:eastAsia="Garamond" w:hAnsi="Garamond" w:cs="Garamond"/>
          <w:sz w:val="24"/>
        </w:rPr>
        <w:t xml:space="preserve">Email: </w:t>
      </w:r>
      <w:hyperlink r:id="rId136">
        <w:hyperlink r:id="rId137">
          <w:r>
            <w:rPr>
              <w:rFonts w:ascii="Garamond" w:eastAsia="Garamond" w:hAnsi="Garamond" w:cs="Garamond"/>
              <w:color w:val="0000FF"/>
              <w:sz w:val="24"/>
              <w:u w:val="single"/>
            </w:rPr>
            <w:t>insurance@dora.state.co.us</w:t>
          </w:r>
        </w:hyperlink>
      </w:hyperlink>
    </w:p>
    <w:p w14:paraId="5CF74343" w14:textId="77777777" w:rsidR="002C4AF9" w:rsidRDefault="002C4AF9">
      <w:pPr>
        <w:rPr>
          <w:rFonts w:ascii="Garamond" w:eastAsia="Garamond" w:hAnsi="Garamond" w:cs="Garamond"/>
          <w:sz w:val="16"/>
        </w:rPr>
      </w:pPr>
    </w:p>
    <w:p w14:paraId="14DC5C3A" w14:textId="77777777" w:rsidR="002C4AF9" w:rsidRDefault="002C4AF9">
      <w:pPr>
        <w:rPr>
          <w:rFonts w:ascii="Garamond" w:eastAsia="Garamond" w:hAnsi="Garamond" w:cs="Garamond"/>
          <w:sz w:val="16"/>
        </w:rPr>
      </w:pPr>
    </w:p>
    <w:p w14:paraId="64CACC59" w14:textId="77777777" w:rsidR="002C4AF9" w:rsidRDefault="007F0ADC">
      <w:pPr>
        <w:rPr>
          <w:rFonts w:ascii="Garamond" w:eastAsia="Garamond" w:hAnsi="Garamond" w:cs="Garamond"/>
          <w:sz w:val="24"/>
        </w:rPr>
      </w:pPr>
      <w:r>
        <w:rPr>
          <w:rFonts w:ascii="Garamond" w:eastAsia="Garamond" w:hAnsi="Garamond" w:cs="Garamond"/>
          <w:sz w:val="24"/>
        </w:rPr>
        <w:t>If you need assistance to understand this document in Spanish, you may request it at no additional cost by calling the customer service number above.</w:t>
      </w:r>
    </w:p>
    <w:p w14:paraId="530E63C6" w14:textId="77777777" w:rsidR="002C4AF9" w:rsidRDefault="002C4AF9">
      <w:pPr>
        <w:rPr>
          <w:rFonts w:ascii="Garamond" w:eastAsia="Garamond" w:hAnsi="Garamond" w:cs="Garamond"/>
          <w:sz w:val="16"/>
        </w:rPr>
      </w:pPr>
    </w:p>
    <w:p w14:paraId="6A167CEB" w14:textId="77777777" w:rsidR="002C4AF9" w:rsidRDefault="007F0ADC">
      <w:pPr>
        <w:rPr>
          <w:rFonts w:ascii="Garamond" w:eastAsia="Garamond" w:hAnsi="Garamond" w:cs="Garamond"/>
          <w:sz w:val="24"/>
        </w:rPr>
      </w:pPr>
      <w:r>
        <w:rPr>
          <w:rFonts w:ascii="Garamond" w:eastAsia="Garamond" w:hAnsi="Garamond" w:cs="Garamond"/>
          <w:sz w:val="24"/>
        </w:rPr>
        <w:t>Si usted necesita ayuda en español para entender éste documento, puede solicitarla gratis llamando al número que aparece arriba.</w:t>
      </w:r>
    </w:p>
    <w:p w14:paraId="7BC322FA" w14:textId="77777777" w:rsidR="002C4AF9" w:rsidRDefault="007F0ADC">
      <w:pPr>
        <w:rPr>
          <w:rFonts w:ascii="Garamond" w:eastAsia="Garamond" w:hAnsi="Garamond" w:cs="Garamond"/>
          <w:b/>
          <w:sz w:val="24"/>
        </w:rPr>
      </w:pPr>
      <w:r>
        <w:rPr>
          <w:rFonts w:ascii="Garamond" w:eastAsia="Garamond" w:hAnsi="Garamond" w:cs="Garamond"/>
          <w:sz w:val="24"/>
        </w:rPr>
        <w:t xml:space="preserve"> </w:t>
      </w:r>
    </w:p>
    <w:p w14:paraId="0821C856" w14:textId="77777777" w:rsidR="002C4AF9" w:rsidRDefault="002C4AF9">
      <w:pPr>
        <w:widowControl w:val="0"/>
        <w:sectPr w:rsidR="002C4AF9">
          <w:headerReference w:type="default" r:id="rId138"/>
          <w:footerReference w:type="default" r:id="rId139"/>
          <w:headerReference w:type="first" r:id="rId140"/>
          <w:footerReference w:type="first" r:id="rId141"/>
          <w:type w:val="continuous"/>
          <w:pgSz w:w="15840" w:h="12240" w:orient="landscape"/>
          <w:pgMar w:top="245" w:right="432" w:bottom="0" w:left="720" w:header="0" w:footer="0" w:gutter="0"/>
          <w:cols w:space="720"/>
          <w:titlePg/>
          <w:docGrid w:linePitch="360"/>
        </w:sectPr>
      </w:pPr>
    </w:p>
    <w:p w14:paraId="130F33EE" w14:textId="77777777" w:rsidR="002C4AF9" w:rsidRDefault="007F0ADC">
      <w:pPr>
        <w:rPr>
          <w:rFonts w:ascii="Garamond" w:eastAsia="Garamond" w:hAnsi="Garamond" w:cs="Garamond"/>
          <w:b/>
          <w:sz w:val="24"/>
        </w:rPr>
      </w:pPr>
      <w:r>
        <w:br w:type="page"/>
      </w:r>
      <w:r>
        <w:rPr>
          <w:rFonts w:ascii="Garamond" w:eastAsia="Garamond" w:hAnsi="Garamond" w:cs="Garamond"/>
          <w:b/>
          <w:sz w:val="24"/>
        </w:rPr>
        <w:t>Endnotes</w:t>
      </w:r>
    </w:p>
    <w:p w14:paraId="4947FD23" w14:textId="77777777" w:rsidR="002C4AF9" w:rsidRDefault="007F0ADC">
      <w:pPr>
        <w:rPr>
          <w:rFonts w:ascii="Garamond" w:eastAsia="Garamond" w:hAnsi="Garamond" w:cs="Garamond"/>
          <w:sz w:val="24"/>
        </w:rPr>
      </w:pPr>
      <w:r>
        <w:rPr>
          <w:rFonts w:ascii="Garamond" w:eastAsia="Garamond" w:hAnsi="Garamond" w:cs="Garamond"/>
          <w:b/>
          <w:sz w:val="24"/>
          <w:vertAlign w:val="superscript"/>
        </w:rPr>
        <w:t>1</w:t>
      </w:r>
      <w:r>
        <w:rPr>
          <w:rFonts w:ascii="Garamond" w:eastAsia="Garamond" w:hAnsi="Garamond" w:cs="Garamond"/>
          <w:b/>
          <w:sz w:val="24"/>
        </w:rPr>
        <w:t xml:space="preserve"> </w:t>
      </w:r>
      <w:r>
        <w:rPr>
          <w:rFonts w:ascii="Garamond" w:eastAsia="Garamond" w:hAnsi="Garamond" w:cs="Garamond"/>
          <w:sz w:val="24"/>
        </w:rPr>
        <w:t>"Network" refers to a specified group of physicians, hospitals, medical clinics and other health care providers that this plan may</w:t>
      </w:r>
    </w:p>
    <w:p w14:paraId="69C71316" w14:textId="77777777" w:rsidR="002C4AF9" w:rsidRDefault="007F0ADC">
      <w:pPr>
        <w:rPr>
          <w:rFonts w:ascii="Garamond" w:eastAsia="Garamond" w:hAnsi="Garamond" w:cs="Garamond"/>
          <w:sz w:val="24"/>
        </w:rPr>
      </w:pPr>
      <w:r>
        <w:rPr>
          <w:rFonts w:ascii="Garamond" w:eastAsia="Garamond" w:hAnsi="Garamond" w:cs="Garamond"/>
          <w:sz w:val="24"/>
        </w:rPr>
        <w:t>require you to use in order for you to get any coverage at all under the plan, or that the plan may encourage you to use because it</w:t>
      </w:r>
    </w:p>
    <w:p w14:paraId="15341800" w14:textId="77777777" w:rsidR="002C4AF9" w:rsidRDefault="007F0ADC">
      <w:pPr>
        <w:rPr>
          <w:rFonts w:ascii="Garamond" w:eastAsia="Garamond" w:hAnsi="Garamond" w:cs="Garamond"/>
          <w:sz w:val="24"/>
        </w:rPr>
      </w:pPr>
      <w:r>
        <w:rPr>
          <w:rFonts w:ascii="Garamond" w:eastAsia="Garamond" w:hAnsi="Garamond" w:cs="Garamond"/>
          <w:sz w:val="24"/>
        </w:rPr>
        <w:t>may pay more of your bill if you use their network providers (i.e., go in-network) than if you don't (i.e., go out-of-network).</w:t>
      </w:r>
    </w:p>
    <w:p w14:paraId="0A8965C9" w14:textId="77777777" w:rsidR="002C4AF9" w:rsidRDefault="002C4AF9">
      <w:pPr>
        <w:rPr>
          <w:rFonts w:ascii="Garamond" w:eastAsia="Garamond" w:hAnsi="Garamond" w:cs="Garamond"/>
          <w:sz w:val="24"/>
        </w:rPr>
      </w:pPr>
    </w:p>
    <w:p w14:paraId="541282D2" w14:textId="77777777" w:rsidR="002C4AF9" w:rsidRDefault="007F0ADC">
      <w:pPr>
        <w:rPr>
          <w:rFonts w:ascii="Garamond" w:eastAsia="Garamond" w:hAnsi="Garamond" w:cs="Garamond"/>
          <w:sz w:val="24"/>
        </w:rPr>
      </w:pPr>
      <w:r>
        <w:rPr>
          <w:rFonts w:ascii="Garamond" w:eastAsia="Garamond" w:hAnsi="Garamond" w:cs="Garamond"/>
          <w:sz w:val="24"/>
          <w:vertAlign w:val="superscript"/>
        </w:rPr>
        <w:t>2</w:t>
      </w:r>
      <w:r>
        <w:rPr>
          <w:rFonts w:ascii="Garamond" w:eastAsia="Garamond" w:hAnsi="Garamond" w:cs="Garamond"/>
          <w:sz w:val="24"/>
        </w:rPr>
        <w:t xml:space="preserve"> Waiver of pre-existing condition exclusions. State law requires carriers to waive some or all of the pre-existing condition exclusion</w:t>
      </w:r>
    </w:p>
    <w:p w14:paraId="653191F8" w14:textId="77777777" w:rsidR="002C4AF9" w:rsidRDefault="007F0ADC">
      <w:pPr>
        <w:rPr>
          <w:rFonts w:ascii="Garamond" w:eastAsia="Garamond" w:hAnsi="Garamond" w:cs="Garamond"/>
          <w:sz w:val="24"/>
        </w:rPr>
      </w:pPr>
      <w:r>
        <w:rPr>
          <w:rFonts w:ascii="Garamond" w:eastAsia="Garamond" w:hAnsi="Garamond" w:cs="Garamond"/>
          <w:sz w:val="24"/>
        </w:rPr>
        <w:t>period based on other coverage you recently may have had. Ask your carrier or plan sponsor (e.g., employer) for details.</w:t>
      </w:r>
    </w:p>
    <w:bookmarkEnd w:id="9"/>
    <w:p w14:paraId="39B9D593" w14:textId="77777777" w:rsidR="002C4AF9" w:rsidRDefault="002C4AF9">
      <w:pPr>
        <w:widowControl w:val="0"/>
        <w:sectPr w:rsidR="002C4AF9">
          <w:headerReference w:type="default" r:id="rId142"/>
          <w:footerReference w:type="default" r:id="rId143"/>
          <w:headerReference w:type="first" r:id="rId144"/>
          <w:footerReference w:type="first" r:id="rId145"/>
          <w:type w:val="continuous"/>
          <w:pgSz w:w="15840" w:h="12240" w:orient="landscape"/>
          <w:pgMar w:top="245" w:right="432" w:bottom="0" w:left="720" w:header="0" w:footer="0" w:gutter="0"/>
          <w:cols w:space="720"/>
          <w:titlePg/>
          <w:docGrid w:linePitch="360"/>
        </w:sectPr>
      </w:pPr>
    </w:p>
    <w:p w14:paraId="29433342" w14:textId="77777777" w:rsidR="002C4AF9" w:rsidRDefault="002C4AF9">
      <w:pPr>
        <w:widowControl w:val="0"/>
        <w:tabs>
          <w:tab w:val="left" w:pos="7200"/>
        </w:tabs>
        <w:rPr>
          <w:rFonts w:ascii="Garamond" w:eastAsia="Garamond" w:hAnsi="Garamond" w:cs="Garamond"/>
        </w:rPr>
      </w:pPr>
    </w:p>
    <w:sectPr w:rsidR="002C4AF9">
      <w:headerReference w:type="default" r:id="rId146"/>
      <w:footerReference w:type="default" r:id="rId147"/>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BB8C" w14:textId="77777777" w:rsidR="00A01460" w:rsidRDefault="00A01460">
      <w:r>
        <w:separator/>
      </w:r>
    </w:p>
  </w:endnote>
  <w:endnote w:type="continuationSeparator" w:id="0">
    <w:p w14:paraId="5B0D049B" w14:textId="77777777" w:rsidR="00A01460" w:rsidRDefault="00A0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EBDE" w14:textId="77777777" w:rsidR="00391E45" w:rsidRDefault="00391E45">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14:paraId="07825687" w14:textId="1AEEC67E" w:rsidR="00391E45" w:rsidRDefault="00391E4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16</w:t>
    </w:r>
    <w:r>
      <w:rPr>
        <w:rFonts w:ascii="Arial" w:eastAsia="Arial" w:hAnsi="Arial" w:cs="Arial"/>
        <w:b/>
        <w:color w:val="0775A8"/>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0663" w14:textId="77777777" w:rsidR="00391E45" w:rsidRDefault="00391E45">
    <w:pPr>
      <w:pStyle w:val="Footer"/>
      <w:tabs>
        <w:tab w:val="center" w:pos="4680"/>
        <w:tab w:val="right" w:pos="9360"/>
      </w:tabs>
      <w:rPr>
        <w:rFonts w:ascii="Garamond" w:eastAsia="Garamond" w:hAnsi="Garamond" w:cs="Garamond"/>
        <w:sz w:val="24"/>
      </w:rPr>
    </w:pPr>
    <w:r>
      <w:rPr>
        <w:rFonts w:ascii="Garamond" w:eastAsia="Garamond" w:hAnsi="Garamond" w:cs="Garamond"/>
        <w:sz w:val="24"/>
      </w:rPr>
      <w:t>Anthem Blue Cross and Blue Shield is the trade name of Rocky Mountain Hospital and Medical Service, Inc. HMO products underwritten by HMO Colorado, Inc. Independent licensees of the Blue Cross and Blue Shield Association. ®ANTHEM is a registered trademark of Anthem Insurance Companies, Inc. The Blue Cross and Blue Shield names and symbols are registered marks of the Blue Cross and Blue Shield Association.</w:t>
    </w:r>
  </w:p>
  <w:p w14:paraId="6DECE8E4" w14:textId="77777777" w:rsidR="00391E45" w:rsidRDefault="00391E45">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9C45" w14:textId="4D2AFB1D" w:rsidR="00391E45" w:rsidRDefault="00391E45">
    <w:pPr>
      <w:pStyle w:val="Footer"/>
      <w:tabs>
        <w:tab w:val="center" w:pos="4680"/>
        <w:tab w:val="right" w:pos="9360"/>
      </w:tabs>
      <w:jc w:val="right"/>
      <w:rPr>
        <w:rFonts w:ascii="Garamond" w:eastAsia="Garamond" w:hAnsi="Garamond" w:cs="Garamond"/>
        <w:sz w:val="24"/>
      </w:rPr>
    </w:pPr>
    <w:r>
      <w:rPr>
        <w:rFonts w:ascii="Garamond" w:eastAsia="Garamond" w:hAnsi="Garamond" w:cs="Garamond"/>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15</w:t>
    </w:r>
    <w:r>
      <w:rPr>
        <w:rFonts w:ascii="Arial" w:eastAsia="Arial" w:hAnsi="Arial" w:cs="Arial"/>
        <w:b/>
        <w:color w:val="0775A8"/>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6D85" w14:textId="77777777" w:rsidR="00391E45" w:rsidRDefault="00391E45">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2FDA3" w14:textId="060C8E4B" w:rsidR="00391E45" w:rsidRDefault="00391E45">
    <w:pPr>
      <w:pStyle w:val="Footer"/>
      <w:tabs>
        <w:tab w:val="center" w:pos="4680"/>
        <w:tab w:val="right" w:pos="9360"/>
      </w:tabs>
      <w:jc w:val="right"/>
      <w:rPr>
        <w:rFonts w:ascii="Garamond" w:eastAsia="Garamond" w:hAnsi="Garamond" w:cs="Garamond"/>
        <w:sz w:val="24"/>
      </w:rPr>
    </w:pPr>
    <w:r>
      <w:rPr>
        <w:rFonts w:ascii="Garamond" w:eastAsia="Garamond" w:hAnsi="Garamond" w:cs="Garamond"/>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16</w:t>
    </w:r>
    <w:r>
      <w:rPr>
        <w:rFonts w:ascii="Arial" w:eastAsia="Arial" w:hAnsi="Arial" w:cs="Arial"/>
        <w:b/>
        <w:color w:val="0775A8"/>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D4A6" w14:textId="77777777" w:rsidR="00391E45" w:rsidRDefault="00391E45">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C0A1" w14:textId="77777777" w:rsidR="00391E45" w:rsidRDefault="00391E45">
    <w:pPr>
      <w:widowControl w:val="0"/>
    </w:pPr>
  </w:p>
  <w:p w14:paraId="3FDEA44C" w14:textId="77777777" w:rsidR="00391E45" w:rsidRDefault="00391E45"/>
  <w:p w14:paraId="5B51E035" w14:textId="77777777" w:rsidR="00391E45" w:rsidRDefault="00391E4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00E" w14:textId="77777777" w:rsidR="00391E45" w:rsidRDefault="00391E45">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14:paraId="4F7377D6" w14:textId="205CAD6B" w:rsidR="00391E45" w:rsidRDefault="00391E4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B23D" w14:textId="77777777" w:rsidR="00391E45" w:rsidRDefault="00391E45">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or policy document at https://eoc.anthem.com/eocdps/fi.</w:t>
    </w:r>
  </w:p>
  <w:p w14:paraId="5A95B3FD" w14:textId="3F4555BD" w:rsidR="00391E45" w:rsidRDefault="00391E4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12</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111BC" w14:textId="77777777" w:rsidR="00391E45" w:rsidRDefault="00391E45">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https://eoc.anthem.com/eocdps/fi.</w:t>
    </w:r>
  </w:p>
  <w:p w14:paraId="11324E0A" w14:textId="2C21E610" w:rsidR="00391E45" w:rsidRDefault="00391E45">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12</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C925" w14:textId="77777777" w:rsidR="00391E45" w:rsidRDefault="00391E45">
    <w:pPr>
      <w:widowControl w:val="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5FD6828E" w14:textId="4E5EEC7C" w:rsidR="00391E45" w:rsidRDefault="00391E45">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12</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BEB8" w14:textId="175E4B5D" w:rsidR="00391E45" w:rsidRDefault="00391E45">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12</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A9AA" w14:textId="77777777" w:rsidR="00391E45" w:rsidRDefault="00391E45">
    <w:pPr>
      <w:pStyle w:val="Footer"/>
      <w:tabs>
        <w:tab w:val="center" w:pos="4680"/>
        <w:tab w:val="right" w:pos="9360"/>
      </w:tabs>
      <w:jc w:val="right"/>
      <w:rPr>
        <w:rFonts w:ascii="Garamond" w:eastAsia="Garamond" w:hAnsi="Garamond" w:cs="Garamond"/>
        <w:sz w:val="24"/>
      </w:rPr>
    </w:pPr>
    <w:r>
      <w:rPr>
        <w:rFonts w:ascii="Garamond" w:eastAsia="Garamond" w:hAnsi="Garamond" w:cs="Garamond"/>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EC2" w14:textId="6C9D7E83" w:rsidR="00391E45" w:rsidRDefault="00391E45">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13</w:t>
    </w:r>
    <w:r>
      <w:rPr>
        <w:rFonts w:ascii="Arial" w:eastAsia="Arial" w:hAnsi="Arial" w:cs="Arial"/>
        <w:b/>
        <w:color w:val="0775A8"/>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2E56" w14:textId="77777777" w:rsidR="00391E45" w:rsidRDefault="00391E45">
    <w:pPr>
      <w:pStyle w:val="Footer"/>
      <w:tabs>
        <w:tab w:val="center" w:pos="4680"/>
        <w:tab w:val="right" w:pos="9360"/>
      </w:tabs>
      <w:rPr>
        <w:rFonts w:ascii="Garamond" w:eastAsia="Garamond" w:hAnsi="Garamond" w:cs="Garamond"/>
        <w:sz w:val="24"/>
      </w:rPr>
    </w:pPr>
    <w:r>
      <w:rPr>
        <w:rFonts w:ascii="Garamond" w:eastAsia="Garamond" w:hAnsi="Garamond" w:cs="Garamond"/>
        <w:sz w:val="24"/>
      </w:rPr>
      <w:t>Anthem Blue Cross and Blue Shield is the trade name of Rocky Mountain Hospital and Medical Service, Inc. HMO products underwritten by HMO Colorado, Inc. Independent licensees of the Blue Cross and Blue Shield Association. ®ANTHEM is a registered trademark of Anthem Insurance Companies, Inc. The Blue Cross and Blue Shield names and symbols are registered marks of the Blue Cross and Blue Shield Association.</w:t>
    </w:r>
  </w:p>
  <w:p w14:paraId="611B86EF" w14:textId="7FECA9C4" w:rsidR="00391E45" w:rsidRDefault="00391E45">
    <w:pPr>
      <w:pStyle w:val="Footer"/>
      <w:tabs>
        <w:tab w:val="center" w:pos="4680"/>
        <w:tab w:val="right" w:pos="9360"/>
      </w:tabs>
      <w:jc w:val="right"/>
      <w:rPr>
        <w:rFonts w:ascii="Garamond" w:eastAsia="Garamond" w:hAnsi="Garamond" w:cs="Garamond"/>
        <w:sz w:val="24"/>
      </w:rPr>
    </w:pPr>
    <w:r>
      <w:rPr>
        <w:rFonts w:ascii="Garamond" w:eastAsia="Garamond" w:hAnsi="Garamond" w:cs="Garamond"/>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C2E">
      <w:rPr>
        <w:rFonts w:ascii="Arial" w:eastAsia="Arial" w:hAnsi="Arial" w:cs="Arial"/>
        <w:b/>
        <w:noProof/>
        <w:color w:val="0775A8"/>
        <w:sz w:val="24"/>
      </w:rPr>
      <w:t>14</w:t>
    </w:r>
    <w:r>
      <w:rPr>
        <w:rFonts w:ascii="Arial" w:eastAsia="Arial" w:hAnsi="Arial" w:cs="Arial"/>
        <w:b/>
        <w:color w:val="0775A8"/>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D900" w14:textId="77777777" w:rsidR="00A01460" w:rsidRDefault="00A01460">
      <w:r>
        <w:separator/>
      </w:r>
    </w:p>
  </w:footnote>
  <w:footnote w:type="continuationSeparator" w:id="0">
    <w:p w14:paraId="4BB9ACA3" w14:textId="77777777" w:rsidR="00A01460" w:rsidRDefault="00A0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5C79" w14:textId="77777777" w:rsidR="00391E45" w:rsidRDefault="00391E45">
    <w:pPr>
      <w:widowControl w:val="0"/>
      <w:spacing w:line="0" w:lineRule="atLeast"/>
      <w:rPr>
        <w:rFonts w:cs="Calibri"/>
        <w:sz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D6F5" w14:textId="77777777" w:rsidR="00391E45" w:rsidRDefault="00391E45">
    <w:pPr>
      <w:pStyle w:val="Header"/>
      <w:tabs>
        <w:tab w:val="center" w:pos="4680"/>
        <w:tab w:val="right" w:pos="9360"/>
      </w:tabs>
      <w:rPr>
        <w:rFonts w:cs="Calibr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E29D" w14:textId="77777777" w:rsidR="00391E45" w:rsidRDefault="00391E45">
    <w:pPr>
      <w:pStyle w:val="Header"/>
      <w:tabs>
        <w:tab w:val="center" w:pos="4680"/>
        <w:tab w:val="right" w:pos="9360"/>
      </w:tabs>
      <w:rPr>
        <w:rFonts w:cs="Calibr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368C" w14:textId="77777777" w:rsidR="00391E45" w:rsidRDefault="00391E45">
    <w:pPr>
      <w:pStyle w:val="Header"/>
      <w:tabs>
        <w:tab w:val="center" w:pos="4680"/>
        <w:tab w:val="right" w:pos="9360"/>
      </w:tabs>
      <w:rPr>
        <w:rFonts w:cs="Calibr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E7C6" w14:textId="77777777" w:rsidR="00391E45" w:rsidRDefault="00391E45">
    <w:pPr>
      <w:widowControl w:val="0"/>
    </w:pPr>
  </w:p>
  <w:p w14:paraId="501C44DC" w14:textId="77777777" w:rsidR="00391E45" w:rsidRDefault="00391E45"/>
  <w:p w14:paraId="678A9305" w14:textId="77777777" w:rsidR="00391E45" w:rsidRDefault="00391E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5CDF" w14:textId="77777777" w:rsidR="00391E45" w:rsidRDefault="00391E45">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5A86" w14:textId="77777777" w:rsidR="00391E45" w:rsidRDefault="00391E45">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A361" w14:textId="77777777" w:rsidR="00391E45" w:rsidRDefault="00391E45">
    <w:pPr>
      <w:pStyle w:val="Header"/>
      <w:tabs>
        <w:tab w:val="center" w:pos="4680"/>
        <w:tab w:val="right" w:pos="9360"/>
      </w:tabs>
      <w:rPr>
        <w:rFonts w:cs="Calibr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C8D8" w14:textId="77777777" w:rsidR="00391E45" w:rsidRDefault="00391E45">
    <w:pPr>
      <w:widowControl w:val="0"/>
      <w:spacing w:line="0" w:lineRule="atLeast"/>
      <w:rPr>
        <w:rFonts w:cs="Calibri"/>
        <w:sz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0BDA" w14:textId="77777777" w:rsidR="00391E45" w:rsidRDefault="00391E45">
    <w:pPr>
      <w:pStyle w:val="Header"/>
      <w:tabs>
        <w:tab w:val="center" w:pos="4680"/>
        <w:tab w:val="right" w:pos="9360"/>
      </w:tabs>
      <w:rPr>
        <w:rFonts w:ascii="Garamond" w:eastAsia="Garamond" w:hAnsi="Garamond" w:cs="Garamond"/>
        <w:b/>
        <w:color w:val="4F81BD"/>
        <w:sz w:val="24"/>
      </w:rPr>
    </w:pPr>
  </w:p>
  <w:p w14:paraId="4C997A98" w14:textId="77777777" w:rsidR="00391E45" w:rsidRDefault="00391E45">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B88E" w14:textId="77777777" w:rsidR="00391E45" w:rsidRDefault="00391E45">
    <w:pPr>
      <w:pStyle w:val="Header"/>
      <w:tabs>
        <w:tab w:val="center" w:pos="4680"/>
        <w:tab w:val="right" w:pos="9360"/>
      </w:tabs>
      <w:rPr>
        <w:rFonts w:cs="Calibr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64B8F" w14:textId="77777777" w:rsidR="00391E45" w:rsidRDefault="00391E45">
    <w:pPr>
      <w:pStyle w:val="Header"/>
      <w:tabs>
        <w:tab w:val="center" w:pos="4680"/>
        <w:tab w:val="right" w:pos="9360"/>
      </w:tabs>
      <w:rPr>
        <w:rFonts w:cs="Calibr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0195" w14:textId="77777777" w:rsidR="00391E45" w:rsidRDefault="00391E45">
    <w:pPr>
      <w:pStyle w:val="Header"/>
      <w:tabs>
        <w:tab w:val="center" w:pos="4680"/>
        <w:tab w:val="right" w:pos="9360"/>
      </w:tabs>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8F3"/>
    <w:multiLevelType w:val="multilevel"/>
    <w:tmpl w:val="202A5C72"/>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F20164"/>
    <w:multiLevelType w:val="multilevel"/>
    <w:tmpl w:val="05005376"/>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F9"/>
    <w:rsid w:val="00094C2E"/>
    <w:rsid w:val="000A124E"/>
    <w:rsid w:val="000A3412"/>
    <w:rsid w:val="000B3E8E"/>
    <w:rsid w:val="001F7F8F"/>
    <w:rsid w:val="002143CC"/>
    <w:rsid w:val="002356CD"/>
    <w:rsid w:val="002C4AF9"/>
    <w:rsid w:val="00384818"/>
    <w:rsid w:val="00391E45"/>
    <w:rsid w:val="004E5F55"/>
    <w:rsid w:val="0052566A"/>
    <w:rsid w:val="00531EE9"/>
    <w:rsid w:val="00557739"/>
    <w:rsid w:val="005A3315"/>
    <w:rsid w:val="006054B7"/>
    <w:rsid w:val="006A0B90"/>
    <w:rsid w:val="006B1D9E"/>
    <w:rsid w:val="007D5B29"/>
    <w:rsid w:val="007D5C06"/>
    <w:rsid w:val="007F0ADC"/>
    <w:rsid w:val="00806436"/>
    <w:rsid w:val="0080757D"/>
    <w:rsid w:val="00837B48"/>
    <w:rsid w:val="009575E1"/>
    <w:rsid w:val="009D0B53"/>
    <w:rsid w:val="009D2A03"/>
    <w:rsid w:val="00A01460"/>
    <w:rsid w:val="00A05EC5"/>
    <w:rsid w:val="00A366D7"/>
    <w:rsid w:val="00A64629"/>
    <w:rsid w:val="00AF6F9D"/>
    <w:rsid w:val="00BB75FA"/>
    <w:rsid w:val="00C245B1"/>
    <w:rsid w:val="00D46014"/>
    <w:rsid w:val="00D80792"/>
    <w:rsid w:val="00E16375"/>
    <w:rsid w:val="00F90048"/>
    <w:rsid w:val="00FB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0E04"/>
  <w15:docId w15:val="{15B428DC-C98E-485A-B169-A63C71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391E45"/>
    <w:rPr>
      <w:rFonts w:ascii="Tahoma" w:hAnsi="Tahoma" w:cs="Tahoma"/>
      <w:sz w:val="16"/>
      <w:szCs w:val="16"/>
    </w:rPr>
  </w:style>
  <w:style w:type="character" w:customStyle="1" w:styleId="BalloonTextChar">
    <w:name w:val="Balloon Text Char"/>
    <w:basedOn w:val="DefaultParagraphFont"/>
    <w:link w:val="BalloonText"/>
    <w:uiPriority w:val="99"/>
    <w:semiHidden/>
    <w:rsid w:val="0039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42.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9.png"/><Relationship Id="rId89" Type="http://schemas.openxmlformats.org/officeDocument/2006/relationships/image" Target="media/image14.png"/><Relationship Id="rId112" Type="http://schemas.openxmlformats.org/officeDocument/2006/relationships/image" Target="media/image37.png"/><Relationship Id="rId133" Type="http://schemas.openxmlformats.org/officeDocument/2006/relationships/image" Target="media/image48.jpeg"/><Relationship Id="rId138" Type="http://schemas.openxmlformats.org/officeDocument/2006/relationships/header" Target="header9.xml"/><Relationship Id="rId16" Type="http://schemas.openxmlformats.org/officeDocument/2006/relationships/hyperlink" Target="https://eoc.anthem.com/eocdps/fi" TargetMode="External"/><Relationship Id="rId107" Type="http://schemas.openxmlformats.org/officeDocument/2006/relationships/image" Target="media/image32.png"/><Relationship Id="rId11" Type="http://schemas.openxmlformats.org/officeDocument/2006/relationships/hyperlink" Target="https://www.healthcare.gov/sbc-glossary/" TargetMode="External"/><Relationship Id="rId32" Type="http://schemas.openxmlformats.org/officeDocument/2006/relationships/hyperlink" Target="https://www.healthcare.gov/coverage/preventive-care-benefits/"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eader" Target="header4.xml"/><Relationship Id="rId74" Type="http://schemas.openxmlformats.org/officeDocument/2006/relationships/hyperlink" Target="https://www.healthcare.gov/sbc-glossary/" TargetMode="External"/><Relationship Id="rId79" Type="http://schemas.openxmlformats.org/officeDocument/2006/relationships/image" Target="media/image4.png"/><Relationship Id="rId102" Type="http://schemas.openxmlformats.org/officeDocument/2006/relationships/image" Target="media/image27.png"/><Relationship Id="rId123" Type="http://schemas.openxmlformats.org/officeDocument/2006/relationships/hyperlink" Target="https://ocrportal.hhs.gov/ocr/portal/lobby.jsf" TargetMode="External"/><Relationship Id="rId128" Type="http://schemas.openxmlformats.org/officeDocument/2006/relationships/footer" Target="footer6.xml"/><Relationship Id="rId144" Type="http://schemas.openxmlformats.org/officeDocument/2006/relationships/header" Target="header12.xm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15.png"/><Relationship Id="rId95" Type="http://schemas.openxmlformats.org/officeDocument/2006/relationships/image" Target="media/image20.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image" Target="media/image38.png"/><Relationship Id="rId118" Type="http://schemas.openxmlformats.org/officeDocument/2006/relationships/image" Target="media/image43.png"/><Relationship Id="rId134" Type="http://schemas.openxmlformats.org/officeDocument/2006/relationships/footer" Target="footer9.xml"/><Relationship Id="rId139" Type="http://schemas.openxmlformats.org/officeDocument/2006/relationships/footer" Target="footer11.xml"/><Relationship Id="rId80" Type="http://schemas.openxmlformats.org/officeDocument/2006/relationships/image" Target="media/image5.png"/><Relationship Id="rId85"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eader" Target="header1.xml"/><Relationship Id="rId38" Type="http://schemas.openxmlformats.org/officeDocument/2006/relationships/hyperlink" Target="https://www.healthcare.gov/sbc-glossary/" TargetMode="External"/><Relationship Id="rId46" Type="http://schemas.openxmlformats.org/officeDocument/2006/relationships/footer" Target="footer2.xml"/><Relationship Id="rId59" Type="http://schemas.openxmlformats.org/officeDocument/2006/relationships/footer" Target="footer4.xml"/><Relationship Id="rId67" Type="http://schemas.openxmlformats.org/officeDocument/2006/relationships/hyperlink" Target="https://www.healthcare.gov/sbc-glossary/" TargetMode="External"/><Relationship Id="rId103" Type="http://schemas.openxmlformats.org/officeDocument/2006/relationships/image" Target="media/image28.png"/><Relationship Id="rId108" Type="http://schemas.openxmlformats.org/officeDocument/2006/relationships/image" Target="media/image33.png"/><Relationship Id="rId116" Type="http://schemas.openxmlformats.org/officeDocument/2006/relationships/image" Target="media/image41.png"/><Relationship Id="rId124" Type="http://schemas.openxmlformats.org/officeDocument/2006/relationships/hyperlink" Target="https://ocrportal.hhs.gov/ocr/portal/lobby.jsf" TargetMode="External"/><Relationship Id="rId129" Type="http://schemas.openxmlformats.org/officeDocument/2006/relationships/header" Target="header7.xml"/><Relationship Id="rId137" Type="http://schemas.openxmlformats.org/officeDocument/2006/relationships/hyperlink" Target="mailto:insurance@dora.state.co.us"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8.png"/><Relationship Id="rId88" Type="http://schemas.openxmlformats.org/officeDocument/2006/relationships/image" Target="media/image13.png"/><Relationship Id="rId91" Type="http://schemas.openxmlformats.org/officeDocument/2006/relationships/image" Target="media/image16.png"/><Relationship Id="rId96" Type="http://schemas.openxmlformats.org/officeDocument/2006/relationships/image" Target="media/image21.png"/><Relationship Id="rId111" Type="http://schemas.openxmlformats.org/officeDocument/2006/relationships/image" Target="media/image36.png"/><Relationship Id="rId132" Type="http://schemas.openxmlformats.org/officeDocument/2006/relationships/footer" Target="footer8.xml"/><Relationship Id="rId140" Type="http://schemas.openxmlformats.org/officeDocument/2006/relationships/header" Target="header10.xml"/><Relationship Id="rId14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hyperlink" Target="http://www.bcbsglobalcore.com" TargetMode="External"/><Relationship Id="rId57" Type="http://schemas.openxmlformats.org/officeDocument/2006/relationships/hyperlink" Target="https://www.dol.gov/ebsa/healthreform" TargetMode="External"/><Relationship Id="rId106" Type="http://schemas.openxmlformats.org/officeDocument/2006/relationships/image" Target="media/image31.png"/><Relationship Id="rId114" Type="http://schemas.openxmlformats.org/officeDocument/2006/relationships/image" Target="media/image39.png"/><Relationship Id="rId119" Type="http://schemas.openxmlformats.org/officeDocument/2006/relationships/image" Target="media/image44.png"/><Relationship Id="rId127" Type="http://schemas.openxmlformats.org/officeDocument/2006/relationships/header" Target="header6.xml"/><Relationship Id="rId10" Type="http://schemas.openxmlformats.org/officeDocument/2006/relationships/hyperlink" Target="https://www.healthcare.gov/sbc-glossary/" TargetMode="External"/><Relationship Id="rId31" Type="http://schemas.openxmlformats.org/officeDocument/2006/relationships/hyperlink" Target="https://www.healthcare.gov/coverage/preventive-care-benefits/" TargetMode="External"/><Relationship Id="rId44" Type="http://schemas.openxmlformats.org/officeDocument/2006/relationships/hyperlink" Target="http://www.anthem.com/pharmacyinformation/" TargetMode="External"/><Relationship Id="rId52" Type="http://schemas.openxmlformats.org/officeDocument/2006/relationships/hyperlink" Target="https://www.dol.gov/ebsa/healthreform" TargetMode="External"/><Relationship Id="rId60" Type="http://schemas.openxmlformats.org/officeDocument/2006/relationships/image" Target="media/image3.jpeg"/><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footer" Target="footer5.xml"/><Relationship Id="rId81" Type="http://schemas.openxmlformats.org/officeDocument/2006/relationships/image" Target="media/image6.png"/><Relationship Id="rId86" Type="http://schemas.openxmlformats.org/officeDocument/2006/relationships/image" Target="media/image11.png"/><Relationship Id="rId94" Type="http://schemas.openxmlformats.org/officeDocument/2006/relationships/image" Target="media/image19.png"/><Relationship Id="rId99" Type="http://schemas.openxmlformats.org/officeDocument/2006/relationships/image" Target="media/image24.png"/><Relationship Id="rId101" Type="http://schemas.openxmlformats.org/officeDocument/2006/relationships/image" Target="media/image26.png"/><Relationship Id="rId122" Type="http://schemas.openxmlformats.org/officeDocument/2006/relationships/image" Target="media/image47.png"/><Relationship Id="rId130" Type="http://schemas.openxmlformats.org/officeDocument/2006/relationships/footer" Target="footer7.xml"/><Relationship Id="rId135" Type="http://schemas.openxmlformats.org/officeDocument/2006/relationships/footer" Target="footer10.xml"/><Relationship Id="rId143" Type="http://schemas.openxmlformats.org/officeDocument/2006/relationships/footer" Target="footer13.xm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care.gov/sbc-glossary/" TargetMode="Externa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image" Target="media/image34.png"/><Relationship Id="rId34" Type="http://schemas.openxmlformats.org/officeDocument/2006/relationships/footer" Target="footer1.xml"/><Relationship Id="rId50" Type="http://schemas.openxmlformats.org/officeDocument/2006/relationships/header" Target="header3.xm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image" Target="media/image22.png"/><Relationship Id="rId104" Type="http://schemas.openxmlformats.org/officeDocument/2006/relationships/image" Target="media/image29.png"/><Relationship Id="rId120" Type="http://schemas.openxmlformats.org/officeDocument/2006/relationships/image" Target="media/image45.png"/><Relationship Id="rId125" Type="http://schemas.openxmlformats.org/officeDocument/2006/relationships/hyperlink" Target="http://www.hhs.gov/ocr/office/file/index.html" TargetMode="External"/><Relationship Id="rId141" Type="http://schemas.openxmlformats.org/officeDocument/2006/relationships/footer" Target="footer12.xml"/><Relationship Id="rId146"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s://www.healthcare.gov/sbc-glossary/" TargetMode="External"/><Relationship Id="rId92" Type="http://schemas.openxmlformats.org/officeDocument/2006/relationships/image" Target="media/image17.png"/><Relationship Id="rId2" Type="http://schemas.openxmlformats.org/officeDocument/2006/relationships/styles" Target="styles.xml"/><Relationship Id="rId29" Type="http://schemas.openxmlformats.org/officeDocument/2006/relationships/hyperlink" Target="http://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eader" Target="header2.xml"/><Relationship Id="rId66" Type="http://schemas.openxmlformats.org/officeDocument/2006/relationships/hyperlink" Target="https://www.healthcare.gov/sbc-glossary/" TargetMode="External"/><Relationship Id="rId87" Type="http://schemas.openxmlformats.org/officeDocument/2006/relationships/image" Target="media/image12.png"/><Relationship Id="rId110" Type="http://schemas.openxmlformats.org/officeDocument/2006/relationships/image" Target="media/image35.png"/><Relationship Id="rId115" Type="http://schemas.openxmlformats.org/officeDocument/2006/relationships/image" Target="media/image40.png"/><Relationship Id="rId131" Type="http://schemas.openxmlformats.org/officeDocument/2006/relationships/header" Target="header8.xml"/><Relationship Id="rId136" Type="http://schemas.openxmlformats.org/officeDocument/2006/relationships/hyperlink" Target="mailto:insurance@dora.state.co.us" TargetMode="External"/><Relationship Id="rId61" Type="http://schemas.openxmlformats.org/officeDocument/2006/relationships/hyperlink" Target="https://www.healthcare.gov/sbc-glossary/" TargetMode="External"/><Relationship Id="rId82" Type="http://schemas.openxmlformats.org/officeDocument/2006/relationships/image" Target="media/image7.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www.healthcare.gov/sbc-glossary/" TargetMode="External"/><Relationship Id="rId35" Type="http://schemas.openxmlformats.org/officeDocument/2006/relationships/image" Target="media/image2.png"/><Relationship Id="rId56" Type="http://schemas.openxmlformats.org/officeDocument/2006/relationships/hyperlink" Target="https://www.healthcare.gov/sbc-glossary/" TargetMode="External"/><Relationship Id="rId77" Type="http://schemas.openxmlformats.org/officeDocument/2006/relationships/header" Target="header5.xml"/><Relationship Id="rId100" Type="http://schemas.openxmlformats.org/officeDocument/2006/relationships/image" Target="media/image25.png"/><Relationship Id="rId105" Type="http://schemas.openxmlformats.org/officeDocument/2006/relationships/image" Target="media/image30.png"/><Relationship Id="rId126" Type="http://schemas.openxmlformats.org/officeDocument/2006/relationships/hyperlink" Target="http://www.hhs.gov/ocr/office/file/index.html" TargetMode="External"/><Relationship Id="rId147" Type="http://schemas.openxmlformats.org/officeDocument/2006/relationships/footer" Target="footer15.xml"/><Relationship Id="rId8" Type="http://schemas.openxmlformats.org/officeDocument/2006/relationships/hyperlink" Target="https://www.healthcare.gov/sbc-glossary/" TargetMode="External"/><Relationship Id="rId51" Type="http://schemas.openxmlformats.org/officeDocument/2006/relationships/footer" Target="footer3.xml"/><Relationship Id="rId72" Type="http://schemas.openxmlformats.org/officeDocument/2006/relationships/hyperlink" Target="https://www.healthcare.gov/sbc-glossary/" TargetMode="External"/><Relationship Id="rId93" Type="http://schemas.openxmlformats.org/officeDocument/2006/relationships/image" Target="media/image18.png"/><Relationship Id="rId98" Type="http://schemas.openxmlformats.org/officeDocument/2006/relationships/image" Target="media/image23.png"/><Relationship Id="rId121" Type="http://schemas.openxmlformats.org/officeDocument/2006/relationships/image" Target="media/image46.png"/><Relationship Id="rId14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4406</Words>
  <Characters>25117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Desiree</dc:creator>
  <cp:lastModifiedBy>Davenport, Marie</cp:lastModifiedBy>
  <cp:revision>2</cp:revision>
  <dcterms:created xsi:type="dcterms:W3CDTF">2021-12-07T16:41:00Z</dcterms:created>
  <dcterms:modified xsi:type="dcterms:W3CDTF">2021-12-07T16:41:00Z</dcterms:modified>
</cp:coreProperties>
</file>